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2109444"/>
        <w:docPartObj>
          <w:docPartGallery w:val="Cover Pages"/>
          <w:docPartUnique/>
        </w:docPartObj>
      </w:sdtPr>
      <w:sdtContent>
        <w:p w:rsidR="009E1E60" w:rsidRDefault="0089477D">
          <w:r>
            <w:rPr>
              <w:noProof/>
              <w:lang w:val="en-US"/>
            </w:rPr>
            <w:pict>
              <v:shapetype id="_x0000_t6" coordsize="21600,21600" o:spt="6" path="m,l,21600r21600,xe">
                <v:stroke joinstyle="miter"/>
                <v:path gradientshapeok="t" o:connecttype="custom" o:connectlocs="0,0;0,10800;0,21600;10800,21600;21600,21600;10800,10800" textboxrect="1800,12600,12600,19800"/>
              </v:shapetype>
              <v:shape id="_x0000_s1166" type="#_x0000_t6" style="position:absolute;margin-left:443.6pt;margin-top:-71.25pt;width:96.75pt;height:96.75pt;rotation:180;z-index:251748352;mso-position-horizontal-relative:text;mso-position-vertical-relative:text" fillcolor="#dbe5f1 [660]" stroked="f">
                <v:shadow opacity=".5" offset="-6pt,6pt"/>
              </v:shape>
            </w:pict>
          </w:r>
          <w:r>
            <w:rPr>
              <w:noProof/>
              <w:lang w:val="en-US"/>
            </w:rPr>
            <w:pict>
              <v:shape id="_x0000_s1165" type="#_x0000_t6" style="position:absolute;margin-left:-53.4pt;margin-top:-71.25pt;width:96.75pt;height:96.75pt;rotation:90;z-index:251740160;mso-position-horizontal-relative:text;mso-position-vertical-relative:text" fillcolor="#dbe5f1 [660]" stroked="f">
                <v:shadow opacity=".5" offset="6pt,6pt"/>
              </v:shape>
            </w:pict>
          </w:r>
        </w:p>
        <w:p w:rsidR="009E1E60" w:rsidRDefault="00312BC3">
          <w:r>
            <w:rPr>
              <w:noProof/>
              <w:lang w:val="en-US"/>
            </w:rPr>
            <w:drawing>
              <wp:anchor distT="0" distB="0" distL="114300" distR="114300" simplePos="0" relativeHeight="251737088" behindDoc="1" locked="0" layoutInCell="1" allowOverlap="1">
                <wp:simplePos x="0" y="0"/>
                <wp:positionH relativeFrom="column">
                  <wp:posOffset>2171700</wp:posOffset>
                </wp:positionH>
                <wp:positionV relativeFrom="paragraph">
                  <wp:posOffset>96520</wp:posOffset>
                </wp:positionV>
                <wp:extent cx="1428750" cy="1143000"/>
                <wp:effectExtent l="38100" t="0" r="19050" b="323850"/>
                <wp:wrapNone/>
                <wp:docPr id="139" name="Picture 139"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ogo-3d"/>
                        <pic:cNvPicPr>
                          <a:picLocks noChangeAspect="1" noChangeArrowheads="1"/>
                        </pic:cNvPicPr>
                      </pic:nvPicPr>
                      <pic:blipFill>
                        <a:blip r:embed="rId9" cstate="print"/>
                        <a:srcRect/>
                        <a:stretch>
                          <a:fillRect/>
                        </a:stretch>
                      </pic:blipFill>
                      <pic:spPr bwMode="auto">
                        <a:xfrm>
                          <a:off x="0" y="0"/>
                          <a:ext cx="1428750" cy="1143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E1E60" w:rsidRDefault="0089477D">
          <w:r>
            <w:rPr>
              <w:noProof/>
              <w:lang w:val="en-US"/>
            </w:rPr>
            <w:pict>
              <v:shape id="_x0000_s1158" style="position:absolute;margin-left:340.9pt;margin-top:446.35pt;width:199.8pt;height:203pt;z-index:251747328;mso-width-relative:page;mso-height-relative:page" coordsize="4102,3432" o:regroupid="11" path="m,1038l,2411,4102,3432,4102,,,1038xe" fillcolor="#d3dfee [820]" stroked="f">
                <v:fill opacity="45875f"/>
                <v:path arrowok="t"/>
              </v:shape>
            </w:pict>
          </w:r>
          <w:r>
            <w:rPr>
              <w:noProof/>
              <w:lang w:val="en-US"/>
            </w:rPr>
            <w:pict>
              <v:shape id="_x0000_s1157" style="position:absolute;margin-left:48.05pt;margin-top:433.45pt;width:292.85pt;height:226.8pt;z-index:251746304;mso-width-relative:page;mso-height-relative:page" coordsize="6011,3835" o:regroupid="11" path="m,l17,3835,6011,2629r,-1390l,xe" fillcolor="#a7bfde [1620]" stroked="f">
                <v:fill opacity="45875f"/>
                <v:path arrowok="t"/>
              </v:shape>
            </w:pict>
          </w:r>
          <w:r>
            <w:rPr>
              <w:noProof/>
              <w:lang w:val="en-US"/>
            </w:rPr>
            <w:pict>
              <v:shape id="_x0000_s1156" style="position:absolute;margin-left:-52.3pt;margin-top:433.45pt;width:101.15pt;height:227.75pt;z-index:251745280;mso-width-relative:page;mso-height-relative:page" coordsize="2076,3851" o:regroupid="11" path="m,921l2060,r16,3851l,2981,,921xe" fillcolor="#d3dfee [820]" stroked="f">
                <v:fill opacity="45875f"/>
                <v:path arrowok="t"/>
              </v:shape>
            </w:pict>
          </w:r>
          <w:r>
            <w:rPr>
              <w:noProof/>
              <w:lang w:val="en-US"/>
            </w:rPr>
            <w:pict>
              <v:shape id="_x0000_s1155" style="position:absolute;margin-left:-52.25pt;margin-top:420.55pt;width:199.05pt;height:251.55pt;z-index:251744256;mso-width-relative:page;mso-height-relative:page" coordsize="4086,4253" o:regroupid="11" path="m4086,r-2,4253l,3198,,1072,4086,xe" fillcolor="#d8d8d8 [2732]" stroked="f">
                <v:path arrowok="t"/>
              </v:shape>
            </w:pict>
          </w:r>
          <w:r>
            <w:rPr>
              <w:noProof/>
              <w:lang w:val="en-US"/>
            </w:rPr>
            <w:pict>
              <v:shape id="_x0000_s1154" style="position:absolute;margin-left:146.8pt;margin-top:420.55pt;width:194.15pt;height:250.55pt;z-index:251743232;mso-width-relative:page;mso-height-relative:page" coordsize="3985,4236" o:regroupid="11" path="m,l,4236,3985,3349r,-2428l,xe" fillcolor="#bfbfbf [2412]" stroked="f">
                <v:path arrowok="t"/>
              </v:shape>
            </w:pict>
          </w:r>
          <w:r>
            <w:rPr>
              <w:noProof/>
              <w:lang w:val="en-US"/>
            </w:rPr>
            <w:pict>
              <v:shape id="_x0000_s1153" style="position:absolute;margin-left:340.05pt;margin-top:460.2pt;width:200.7pt;height:172.25pt;z-index:251742208;mso-width-relative:page;mso-height-relative:page" coordsize="4120,2913" o:regroupid="11" path="m1,251l,2662r4120,251l4120,,1,251xe" fillcolor="#d8d8d8 [2732]" stroked="f">
                <v:path arrowok="t"/>
              </v:shape>
            </w:pict>
          </w:r>
          <w:r>
            <w:rPr>
              <w:noProof/>
              <w:lang w:val="en-US"/>
            </w:rPr>
            <w:pict>
              <v:group id="_x0000_s1149" style="position:absolute;margin-left:-53.4pt;margin-top:439.35pt;width:593.75pt;height:210pt;z-index:251741184" coordorigin="18,7468" coordsize="12189,3550" o:regroupid="11">
                <v:shape id="_x0000_s1150" style="position:absolute;left:18;top:7837;width:7132;height:2863;mso-width-relative:page;mso-height-relative:page" coordsize="7132,2863" path="m,l17,2863,7132,2578r,-2378l,xe" fillcolor="#a7bfde [1620]" stroked="f">
                  <v:fill opacity=".5"/>
                  <v:path arrowok="t"/>
                </v:shape>
                <v:shape id="_x0000_s1151" style="position:absolute;left:7150;top:7468;width:3466;height:3550;mso-width-relative:page;mso-height-relative:page" coordsize="3466,3550" path="m,569l,2930r3466,620l3466,,,569xe" fillcolor="#d3dfee [820]" stroked="f">
                  <v:fill opacity=".5"/>
                  <v:path arrowok="t"/>
                </v:shape>
                <v:shape id="_x0000_s1152" style="position:absolute;left:10616;top:7468;width:1591;height:3550;mso-width-relative:page;mso-height-relative:page" coordsize="1591,3550" path="m,l,3550,1591,2746r,-2009l,xe" fillcolor="#a7bfde [1620]" stroked="f">
                  <v:fill opacity=".5"/>
                  <v:path arrowok="t"/>
                </v:shape>
              </v:group>
            </w:pict>
          </w:r>
          <w:r w:rsidRPr="0089477D">
            <w:rPr>
              <w:noProof/>
              <w:lang w:eastAsia="zh-TW"/>
            </w:rPr>
            <w:pict>
              <v:shapetype id="_x0000_t202" coordsize="21600,21600" o:spt="202" path="m,l,21600r21600,l21600,xe">
                <v:stroke joinstyle="miter"/>
                <v:path gradientshapeok="t" o:connecttype="rect"/>
              </v:shapetype>
              <v:shape id="_x0000_s1164" type="#_x0000_t202" style="position:absolute;margin-left:255.7pt;margin-top:61.7pt;width:194.5pt;height:20.1pt;z-index:251739136;mso-width-percent:400;mso-height-percent:200;mso-width-percent:400;mso-height-percent:200;mso-width-relative:margin;mso-height-relative:margin" stroked="f">
                <v:textbox style="mso-next-textbox:#_x0000_s1164;mso-fit-shape-to-text:t">
                  <w:txbxContent>
                    <w:p w:rsidR="00312BC3" w:rsidRPr="00312BC3" w:rsidRDefault="00312BC3">
                      <w:pPr>
                        <w:rPr>
                          <w:rFonts w:asciiTheme="majorHAnsi" w:hAnsiTheme="majorHAnsi"/>
                          <w:b/>
                        </w:rPr>
                      </w:pPr>
                      <w:r w:rsidRPr="00312BC3">
                        <w:rPr>
                          <w:rFonts w:asciiTheme="majorHAnsi" w:hAnsiTheme="majorHAnsi"/>
                          <w:b/>
                        </w:rPr>
                        <w:t>BURSATRA</w:t>
                      </w:r>
                    </w:p>
                  </w:txbxContent>
                </v:textbox>
              </v:shape>
            </w:pict>
          </w:r>
          <w:r>
            <w:rPr>
              <w:noProof/>
              <w:lang w:val="en-US"/>
            </w:rPr>
            <w:pict>
              <v:rect id="_x0000_s1161" style="position:absolute;margin-left:0;margin-top:46pt;width:420.1pt;height:391.35pt;z-index:251736064;mso-width-percent:1000;mso-position-horizontal:center;mso-position-horizontal-relative:margin;mso-position-vertical-relative:margin;mso-width-percent:1000;mso-width-relative:margin;mso-height-relative:margin;v-text-anchor:bottom" o:regroupid="10" filled="f" stroked="f">
                <v:textbox style="mso-next-textbox:#_x0000_s1161">
                  <w:txbxContent>
                    <w:sdt>
                      <w:sdtPr>
                        <w:rPr>
                          <w:rFonts w:asciiTheme="majorHAnsi" w:hAnsiTheme="majorHAnsi"/>
                          <w:b/>
                          <w:bCs/>
                          <w:color w:val="1F497D" w:themeColor="text2"/>
                          <w:sz w:val="68"/>
                          <w:szCs w:val="68"/>
                        </w:rPr>
                        <w:alias w:val="Title"/>
                        <w:id w:val="113446051"/>
                        <w:dataBinding w:prefixMappings="xmlns:ns0='http://schemas.openxmlformats.org/package/2006/metadata/core-properties' xmlns:ns1='http://purl.org/dc/elements/1.1/'" w:xpath="/ns0:coreProperties[1]/ns1:title[1]" w:storeItemID="{6C3C8BC8-F283-45AE-878A-BAB7291924A1}"/>
                        <w:text/>
                      </w:sdtPr>
                      <w:sdtContent>
                        <w:p w:rsidR="009E1E60" w:rsidRPr="00312BC3" w:rsidRDefault="001A09B4" w:rsidP="001A09B4">
                          <w:pPr>
                            <w:jc w:val="center"/>
                            <w:rPr>
                              <w:rFonts w:asciiTheme="majorHAnsi" w:hAnsiTheme="majorHAnsi"/>
                              <w:b/>
                              <w:bCs/>
                              <w:color w:val="1F497D" w:themeColor="text2"/>
                              <w:sz w:val="72"/>
                              <w:szCs w:val="72"/>
                            </w:rPr>
                          </w:pPr>
                          <w:r>
                            <w:rPr>
                              <w:rFonts w:asciiTheme="majorHAnsi" w:hAnsiTheme="majorHAnsi"/>
                              <w:b/>
                              <w:bCs/>
                              <w:color w:val="1F497D" w:themeColor="text2"/>
                              <w:sz w:val="68"/>
                              <w:szCs w:val="68"/>
                              <w:lang w:val="en-US"/>
                            </w:rPr>
                            <w:t>Leadership And The Digital Disruption: A Global Assessment</w:t>
                          </w:r>
                        </w:p>
                      </w:sdtContent>
                    </w:sdt>
                    <w:p w:rsidR="009E1E60" w:rsidRPr="00312BC3" w:rsidRDefault="009E1E60" w:rsidP="00312BC3">
                      <w:pPr>
                        <w:jc w:val="center"/>
                        <w:rPr>
                          <w:rFonts w:asciiTheme="majorHAnsi" w:hAnsiTheme="majorHAnsi"/>
                          <w:b/>
                          <w:bCs/>
                          <w:color w:val="4F81BD" w:themeColor="accent1"/>
                          <w:sz w:val="40"/>
                          <w:szCs w:val="40"/>
                        </w:rPr>
                      </w:pPr>
                    </w:p>
                    <w:p w:rsidR="009E1E60" w:rsidRPr="00312BC3" w:rsidRDefault="009E1E60">
                      <w:pPr>
                        <w:rPr>
                          <w:rFonts w:asciiTheme="majorHAnsi" w:hAnsiTheme="majorHAnsi"/>
                          <w:b/>
                          <w:bCs/>
                          <w:color w:val="808080" w:themeColor="text1" w:themeTint="7F"/>
                          <w:sz w:val="32"/>
                          <w:szCs w:val="32"/>
                        </w:rPr>
                      </w:pPr>
                    </w:p>
                    <w:p w:rsidR="009E1E60" w:rsidRPr="00312BC3" w:rsidRDefault="009E1E60">
                      <w:pPr>
                        <w:rPr>
                          <w:rFonts w:asciiTheme="majorHAnsi" w:hAnsiTheme="majorHAnsi"/>
                          <w:b/>
                          <w:bCs/>
                          <w:color w:val="808080" w:themeColor="text1" w:themeTint="7F"/>
                          <w:sz w:val="32"/>
                          <w:szCs w:val="32"/>
                        </w:rPr>
                      </w:pPr>
                    </w:p>
                  </w:txbxContent>
                </v:textbox>
                <w10:wrap anchorx="margin" anchory="margin"/>
              </v:rect>
            </w:pict>
          </w:r>
          <w:r w:rsidR="009E1E60">
            <w:br w:type="page"/>
          </w:r>
        </w:p>
      </w:sdtContent>
    </w:sdt>
    <w:p w:rsidR="003F6F40" w:rsidRDefault="0089477D">
      <w:r w:rsidRPr="0089477D">
        <w:rPr>
          <w:rFonts w:asciiTheme="minorHAnsi" w:hAnsiTheme="minorHAnsi"/>
          <w:noProof/>
          <w:lang w:val="en-US"/>
        </w:rPr>
        <w:lastRenderedPageBreak/>
        <w:pict>
          <v:roundrect id="_x0000_s1046" style="position:absolute;margin-left:-6.8pt;margin-top:8.65pt;width:150.55pt;height:23.4pt;z-index:-251656192" arcsize="10923f">
            <v:shadow on="t" offset="3pt" offset2="2pt"/>
            <v:textbox style="mso-next-textbox:#_x0000_s1046">
              <w:txbxContent>
                <w:p w:rsidR="006D35BD" w:rsidRPr="00696E29" w:rsidRDefault="006D35BD" w:rsidP="006D35BD">
                  <w:pPr>
                    <w:rPr>
                      <w:rFonts w:asciiTheme="minorHAnsi" w:hAnsiTheme="minorHAnsi"/>
                      <w:sz w:val="20"/>
                    </w:rPr>
                  </w:pPr>
                  <w:r>
                    <w:rPr>
                      <w:rFonts w:asciiTheme="minorHAnsi" w:hAnsiTheme="minorHAnsi"/>
                      <w:sz w:val="20"/>
                    </w:rPr>
                    <w:t xml:space="preserve">COURSE </w:t>
                  </w:r>
                  <w:r w:rsidRPr="00696E29">
                    <w:rPr>
                      <w:rFonts w:asciiTheme="minorHAnsi" w:hAnsiTheme="minorHAnsi"/>
                      <w:sz w:val="20"/>
                    </w:rPr>
                    <w:t>BACKGROUND</w:t>
                  </w:r>
                </w:p>
                <w:p w:rsidR="00566C5B" w:rsidRDefault="00566C5B"/>
              </w:txbxContent>
            </v:textbox>
          </v:roundrect>
        </w:pict>
      </w:r>
    </w:p>
    <w:p w:rsidR="003F6F40" w:rsidRPr="00B26841" w:rsidRDefault="003F6F40" w:rsidP="003F6F40">
      <w:pPr>
        <w:rPr>
          <w:rFonts w:asciiTheme="minorHAnsi" w:hAnsiTheme="minorHAnsi"/>
        </w:rPr>
      </w:pPr>
    </w:p>
    <w:p w:rsidR="006961D6" w:rsidRDefault="006961D6" w:rsidP="00696E29">
      <w:pPr>
        <w:jc w:val="both"/>
        <w:rPr>
          <w:rFonts w:asciiTheme="minorHAnsi" w:hAnsiTheme="minorHAnsi"/>
          <w:sz w:val="20"/>
        </w:rPr>
      </w:pPr>
    </w:p>
    <w:p w:rsidR="00EF29C9" w:rsidRPr="00EF29C9" w:rsidRDefault="00EF29C9" w:rsidP="00EF29C9">
      <w:pPr>
        <w:jc w:val="both"/>
        <w:rPr>
          <w:rFonts w:asciiTheme="minorHAnsi" w:hAnsiTheme="minorHAnsi"/>
          <w:sz w:val="20"/>
        </w:rPr>
      </w:pPr>
      <w:r w:rsidRPr="00EF29C9">
        <w:rPr>
          <w:rFonts w:asciiTheme="minorHAnsi" w:hAnsiTheme="minorHAnsi"/>
          <w:sz w:val="20"/>
        </w:rPr>
        <w:t>In this age of digital disruption, leadership needs to evolve to embrace new approaches demanded by the digital economy. This is not about forgetting the traditional approaches, but building on them. This could be called two-speed leadership. Successful leaders in the digital era prosper most with a new focus on Collaboration, Courage and Culture.</w:t>
      </w:r>
    </w:p>
    <w:p w:rsidR="00EF29C9" w:rsidRPr="00EF29C9" w:rsidRDefault="00EF29C9" w:rsidP="00EF29C9">
      <w:pPr>
        <w:jc w:val="both"/>
        <w:rPr>
          <w:rFonts w:asciiTheme="minorHAnsi" w:hAnsiTheme="minorHAnsi"/>
          <w:sz w:val="20"/>
        </w:rPr>
      </w:pPr>
    </w:p>
    <w:p w:rsidR="00EF29C9" w:rsidRPr="00EF29C9" w:rsidRDefault="00EF29C9" w:rsidP="00EF29C9">
      <w:pPr>
        <w:jc w:val="both"/>
        <w:rPr>
          <w:rFonts w:asciiTheme="minorHAnsi" w:hAnsiTheme="minorHAnsi"/>
          <w:sz w:val="20"/>
        </w:rPr>
      </w:pPr>
      <w:r w:rsidRPr="00EF29C9">
        <w:rPr>
          <w:rFonts w:asciiTheme="minorHAnsi" w:hAnsiTheme="minorHAnsi"/>
          <w:sz w:val="20"/>
        </w:rPr>
        <w:t>With Collaboration, it is actively ensuring this happens; with Courage, it is being able to make the difficult decisions, often very quickly with many unknowns; and with Culture it is extending the vision to a passion for staff to own and drive.</w:t>
      </w:r>
    </w:p>
    <w:p w:rsidR="00EF29C9" w:rsidRPr="00EF29C9" w:rsidRDefault="00EF29C9" w:rsidP="00EF29C9">
      <w:pPr>
        <w:jc w:val="both"/>
        <w:rPr>
          <w:rFonts w:asciiTheme="minorHAnsi" w:hAnsiTheme="minorHAnsi"/>
          <w:sz w:val="20"/>
        </w:rPr>
      </w:pPr>
    </w:p>
    <w:p w:rsidR="00EF29C9" w:rsidRPr="00EF29C9" w:rsidRDefault="00EF29C9" w:rsidP="00EF29C9">
      <w:pPr>
        <w:jc w:val="both"/>
        <w:rPr>
          <w:rFonts w:asciiTheme="minorHAnsi" w:hAnsiTheme="minorHAnsi"/>
          <w:sz w:val="20"/>
        </w:rPr>
      </w:pPr>
      <w:r w:rsidRPr="00EF29C9">
        <w:rPr>
          <w:rFonts w:asciiTheme="minorHAnsi" w:hAnsiTheme="minorHAnsi"/>
          <w:sz w:val="20"/>
        </w:rPr>
        <w:t>In particular though, leadership in the digital era is where business-savvy technologists and technology-savvy businesses coexist. This does not mean you have to be able to do the job of the other profession, but it requires people to have an appreciation of the cross-over and value each new feature, while allowing the relevant expertise to continue to be respected and applied without barriers. Understanding the concepts and possibilities of social, mobile, data and cloud becomes a necessity for the business; and an appreciation of funding, cost and customer needs becomes the technologists' imperative.</w:t>
      </w:r>
    </w:p>
    <w:p w:rsidR="00EF29C9" w:rsidRPr="00EF29C9" w:rsidRDefault="00EF29C9" w:rsidP="00EF29C9">
      <w:pPr>
        <w:jc w:val="both"/>
        <w:rPr>
          <w:rFonts w:asciiTheme="minorHAnsi" w:hAnsiTheme="minorHAnsi"/>
          <w:sz w:val="20"/>
        </w:rPr>
      </w:pPr>
    </w:p>
    <w:p w:rsidR="00FD5C87" w:rsidRDefault="00EF29C9" w:rsidP="00EF29C9">
      <w:pPr>
        <w:jc w:val="both"/>
        <w:rPr>
          <w:rFonts w:asciiTheme="minorHAnsi" w:hAnsiTheme="minorHAnsi"/>
          <w:sz w:val="20"/>
        </w:rPr>
      </w:pPr>
      <w:r w:rsidRPr="00EF29C9">
        <w:rPr>
          <w:rFonts w:asciiTheme="minorHAnsi" w:hAnsiTheme="minorHAnsi"/>
          <w:sz w:val="20"/>
        </w:rPr>
        <w:t>Some may argue the leadership required in the age of digital disruption is no different from the past, and it's about vision, strategy, people and delivery. They may well be right. But when we look more deeply, then leadership today requires a lot more. The speed and nature of the change we experience now warrants this, and when traditional leaders are afraid of technology, or don't quite understand the opportunities or threats it brings, the difference required in leadership becomes much clearer.</w:t>
      </w:r>
    </w:p>
    <w:p w:rsidR="00EF29C9" w:rsidRDefault="00EF29C9" w:rsidP="00696E29">
      <w:pPr>
        <w:rPr>
          <w:rFonts w:asciiTheme="minorHAnsi" w:hAnsiTheme="minorHAnsi"/>
          <w:sz w:val="20"/>
        </w:rPr>
      </w:pPr>
    </w:p>
    <w:p w:rsidR="006D35BD" w:rsidRDefault="0089477D" w:rsidP="00696E29">
      <w:pPr>
        <w:rPr>
          <w:rFonts w:asciiTheme="minorHAnsi" w:hAnsiTheme="minorHAnsi"/>
          <w:sz w:val="20"/>
        </w:rPr>
      </w:pPr>
      <w:r w:rsidRPr="0089477D">
        <w:rPr>
          <w:rFonts w:asciiTheme="minorHAnsi" w:hAnsiTheme="minorHAnsi"/>
          <w:noProof/>
          <w:lang w:val="en-US"/>
        </w:rPr>
        <w:pict>
          <v:roundrect id="_x0000_s1049" style="position:absolute;margin-left:-6.8pt;margin-top:6.45pt;width:150.55pt;height:23.4pt;z-index:-251653120" arcsize="10923f">
            <v:shadow on="t" offset="3pt" offset2="2pt"/>
            <v:textbox>
              <w:txbxContent>
                <w:p w:rsidR="006D35BD" w:rsidRPr="00696E29" w:rsidRDefault="006D35BD" w:rsidP="006D35BD">
                  <w:pPr>
                    <w:rPr>
                      <w:rFonts w:asciiTheme="minorHAnsi" w:hAnsiTheme="minorHAnsi"/>
                      <w:sz w:val="20"/>
                    </w:rPr>
                  </w:pPr>
                  <w:r w:rsidRPr="00696E29">
                    <w:rPr>
                      <w:rFonts w:asciiTheme="minorHAnsi" w:hAnsiTheme="minorHAnsi"/>
                      <w:sz w:val="20"/>
                    </w:rPr>
                    <w:t>COURSE OBJECTIVE</w:t>
                  </w:r>
                </w:p>
                <w:p w:rsidR="00566C5B" w:rsidRDefault="00566C5B"/>
              </w:txbxContent>
            </v:textbox>
          </v:roundrect>
        </w:pict>
      </w:r>
    </w:p>
    <w:p w:rsidR="000E1949" w:rsidRDefault="000E1949" w:rsidP="00696E29">
      <w:pPr>
        <w:rPr>
          <w:rFonts w:asciiTheme="minorHAnsi" w:hAnsiTheme="minorHAnsi"/>
          <w:sz w:val="20"/>
        </w:rPr>
      </w:pPr>
    </w:p>
    <w:p w:rsidR="000E1949" w:rsidRDefault="000E1949" w:rsidP="000E1949">
      <w:pPr>
        <w:rPr>
          <w:rFonts w:asciiTheme="minorHAnsi" w:hAnsiTheme="minorHAnsi"/>
          <w:sz w:val="20"/>
        </w:rPr>
      </w:pPr>
    </w:p>
    <w:p w:rsidR="003334B2" w:rsidRPr="003334B2" w:rsidRDefault="003334B2" w:rsidP="003334B2">
      <w:pPr>
        <w:pStyle w:val="ListParagraph"/>
        <w:numPr>
          <w:ilvl w:val="0"/>
          <w:numId w:val="18"/>
        </w:numPr>
        <w:spacing w:after="0" w:line="240" w:lineRule="auto"/>
        <w:ind w:left="274" w:hanging="274"/>
        <w:rPr>
          <w:rFonts w:asciiTheme="minorHAnsi" w:hAnsiTheme="minorHAnsi"/>
          <w:sz w:val="20"/>
        </w:rPr>
      </w:pPr>
      <w:r w:rsidRPr="003334B2">
        <w:rPr>
          <w:rFonts w:asciiTheme="minorHAnsi" w:hAnsiTheme="minorHAnsi"/>
          <w:sz w:val="20"/>
        </w:rPr>
        <w:t>To have a general understanding of the digital economy and digital disruption</w:t>
      </w:r>
    </w:p>
    <w:p w:rsidR="003334B2" w:rsidRPr="003334B2" w:rsidRDefault="003334B2" w:rsidP="003334B2">
      <w:pPr>
        <w:pStyle w:val="ListParagraph"/>
        <w:numPr>
          <w:ilvl w:val="0"/>
          <w:numId w:val="18"/>
        </w:numPr>
        <w:spacing w:after="0" w:line="240" w:lineRule="auto"/>
        <w:ind w:left="274" w:hanging="274"/>
        <w:rPr>
          <w:rFonts w:asciiTheme="minorHAnsi" w:hAnsiTheme="minorHAnsi"/>
          <w:sz w:val="20"/>
        </w:rPr>
      </w:pPr>
      <w:r w:rsidRPr="003334B2">
        <w:rPr>
          <w:rFonts w:asciiTheme="minorHAnsi" w:hAnsiTheme="minorHAnsi"/>
          <w:sz w:val="20"/>
        </w:rPr>
        <w:t>To appreciate the role of leadership and the digital disruption</w:t>
      </w:r>
    </w:p>
    <w:p w:rsidR="000E1949" w:rsidRPr="003334B2" w:rsidRDefault="003334B2" w:rsidP="003334B2">
      <w:pPr>
        <w:pStyle w:val="ListParagraph"/>
        <w:numPr>
          <w:ilvl w:val="0"/>
          <w:numId w:val="18"/>
        </w:numPr>
        <w:spacing w:after="0" w:line="240" w:lineRule="auto"/>
        <w:ind w:left="274" w:hanging="274"/>
        <w:rPr>
          <w:rFonts w:asciiTheme="minorHAnsi" w:hAnsiTheme="minorHAnsi"/>
          <w:sz w:val="20"/>
        </w:rPr>
      </w:pPr>
      <w:r w:rsidRPr="003334B2">
        <w:rPr>
          <w:rFonts w:asciiTheme="minorHAnsi" w:hAnsiTheme="minorHAnsi"/>
          <w:sz w:val="20"/>
        </w:rPr>
        <w:t>To evaluate these in realm of business</w:t>
      </w:r>
    </w:p>
    <w:p w:rsidR="000E1949" w:rsidRDefault="000E1949" w:rsidP="00696E29">
      <w:pPr>
        <w:rPr>
          <w:rFonts w:asciiTheme="minorHAnsi" w:hAnsiTheme="minorHAnsi"/>
          <w:sz w:val="20"/>
        </w:rPr>
      </w:pPr>
    </w:p>
    <w:p w:rsidR="006D02BB" w:rsidRDefault="006D02BB" w:rsidP="00696E29">
      <w:pPr>
        <w:rPr>
          <w:rFonts w:asciiTheme="minorHAnsi" w:hAnsiTheme="minorHAnsi"/>
          <w:sz w:val="20"/>
        </w:rPr>
      </w:pPr>
    </w:p>
    <w:p w:rsidR="000E1949" w:rsidRDefault="000E1949" w:rsidP="00696E29">
      <w:pPr>
        <w:rPr>
          <w:rFonts w:asciiTheme="minorHAnsi" w:hAnsiTheme="minorHAnsi"/>
          <w:sz w:val="20"/>
        </w:rPr>
      </w:pPr>
    </w:p>
    <w:p w:rsidR="000E1949" w:rsidRDefault="000E1949" w:rsidP="00696E29">
      <w:pPr>
        <w:rPr>
          <w:rFonts w:asciiTheme="minorHAnsi" w:hAnsiTheme="minorHAnsi"/>
          <w:sz w:val="20"/>
        </w:rPr>
      </w:pPr>
    </w:p>
    <w:p w:rsidR="00FD5C87" w:rsidRDefault="0089477D" w:rsidP="00696E29">
      <w:pPr>
        <w:rPr>
          <w:rFonts w:asciiTheme="minorHAnsi" w:hAnsiTheme="minorHAnsi"/>
          <w:sz w:val="20"/>
        </w:rPr>
      </w:pPr>
      <w:r>
        <w:rPr>
          <w:rFonts w:asciiTheme="minorHAnsi" w:hAnsiTheme="minorHAnsi"/>
          <w:noProof/>
          <w:sz w:val="20"/>
          <w:lang w:val="en-US"/>
        </w:rPr>
        <w:lastRenderedPageBreak/>
        <w:pict>
          <v:roundrect id="_x0000_s1175" style="position:absolute;margin-left:-6.05pt;margin-top:8.65pt;width:150.55pt;height:23.4pt;z-index:-251559936" arcsize="10923f">
            <v:shadow on="t" offset="3pt" offset2="2pt"/>
            <v:textbox>
              <w:txbxContent>
                <w:p w:rsidR="006D35BD" w:rsidRPr="00696E29" w:rsidRDefault="006D35BD" w:rsidP="006D35BD">
                  <w:pPr>
                    <w:rPr>
                      <w:rFonts w:asciiTheme="minorHAnsi" w:hAnsiTheme="minorHAnsi"/>
                      <w:sz w:val="20"/>
                    </w:rPr>
                  </w:pPr>
                  <w:r>
                    <w:rPr>
                      <w:rFonts w:asciiTheme="minorHAnsi" w:hAnsiTheme="minorHAnsi"/>
                      <w:sz w:val="20"/>
                    </w:rPr>
                    <w:t>COURSE COVERAGE</w:t>
                  </w:r>
                </w:p>
                <w:p w:rsidR="006D35BD" w:rsidRDefault="006D35BD" w:rsidP="006D35BD"/>
              </w:txbxContent>
            </v:textbox>
          </v:roundrect>
        </w:pict>
      </w:r>
    </w:p>
    <w:p w:rsidR="000E1949" w:rsidRDefault="000E1949" w:rsidP="00696E29">
      <w:pPr>
        <w:rPr>
          <w:rFonts w:asciiTheme="minorHAnsi" w:hAnsiTheme="minorHAnsi"/>
          <w:sz w:val="20"/>
        </w:rPr>
      </w:pPr>
    </w:p>
    <w:p w:rsidR="000E1949" w:rsidRDefault="000E1949" w:rsidP="00696E29">
      <w:pPr>
        <w:rPr>
          <w:rFonts w:asciiTheme="minorHAnsi" w:hAnsiTheme="minorHAnsi"/>
          <w:sz w:val="20"/>
        </w:rPr>
      </w:pPr>
    </w:p>
    <w:p w:rsidR="003334B2" w:rsidRPr="003334B2" w:rsidRDefault="003334B2" w:rsidP="00045A10">
      <w:pPr>
        <w:pStyle w:val="ListParagraph"/>
        <w:numPr>
          <w:ilvl w:val="0"/>
          <w:numId w:val="19"/>
        </w:numPr>
        <w:spacing w:after="100" w:afterAutospacing="1" w:line="240" w:lineRule="auto"/>
        <w:ind w:left="274" w:hanging="274"/>
        <w:rPr>
          <w:rFonts w:asciiTheme="minorHAnsi" w:hAnsiTheme="minorHAnsi"/>
          <w:sz w:val="20"/>
        </w:rPr>
      </w:pPr>
      <w:r w:rsidRPr="003334B2">
        <w:rPr>
          <w:rFonts w:asciiTheme="minorHAnsi" w:hAnsiTheme="minorHAnsi"/>
          <w:sz w:val="20"/>
        </w:rPr>
        <w:t>To what extent can digital disruption change businesses?</w:t>
      </w:r>
    </w:p>
    <w:p w:rsidR="003334B2" w:rsidRPr="003334B2" w:rsidRDefault="003334B2" w:rsidP="00045A10">
      <w:pPr>
        <w:pStyle w:val="ListParagraph"/>
        <w:numPr>
          <w:ilvl w:val="0"/>
          <w:numId w:val="19"/>
        </w:numPr>
        <w:spacing w:after="100" w:afterAutospacing="1" w:line="240" w:lineRule="auto"/>
        <w:ind w:left="274" w:hanging="274"/>
        <w:rPr>
          <w:rFonts w:asciiTheme="minorHAnsi" w:hAnsiTheme="minorHAnsi"/>
          <w:sz w:val="20"/>
        </w:rPr>
      </w:pPr>
      <w:r w:rsidRPr="003334B2">
        <w:rPr>
          <w:rFonts w:asciiTheme="minorHAnsi" w:hAnsiTheme="minorHAnsi"/>
          <w:sz w:val="20"/>
        </w:rPr>
        <w:t>Why is it important to companies?</w:t>
      </w:r>
    </w:p>
    <w:p w:rsidR="000E1949" w:rsidRPr="003334B2" w:rsidRDefault="003334B2" w:rsidP="00045A10">
      <w:pPr>
        <w:pStyle w:val="ListParagraph"/>
        <w:numPr>
          <w:ilvl w:val="0"/>
          <w:numId w:val="19"/>
        </w:numPr>
        <w:spacing w:after="100" w:afterAutospacing="1" w:line="240" w:lineRule="auto"/>
        <w:ind w:left="274" w:hanging="274"/>
        <w:rPr>
          <w:rFonts w:asciiTheme="minorHAnsi" w:hAnsiTheme="minorHAnsi"/>
          <w:sz w:val="20"/>
        </w:rPr>
      </w:pPr>
      <w:r w:rsidRPr="003334B2">
        <w:rPr>
          <w:rFonts w:asciiTheme="minorHAnsi" w:hAnsiTheme="minorHAnsi"/>
          <w:sz w:val="20"/>
        </w:rPr>
        <w:t>How do existing leaders deal with digital disruption?</w:t>
      </w:r>
    </w:p>
    <w:p w:rsidR="003334B2" w:rsidRDefault="0089477D" w:rsidP="00696E29">
      <w:pPr>
        <w:rPr>
          <w:rFonts w:asciiTheme="minorHAnsi" w:hAnsiTheme="minorHAnsi"/>
          <w:sz w:val="20"/>
        </w:rPr>
      </w:pPr>
      <w:r w:rsidRPr="0089477D">
        <w:rPr>
          <w:rFonts w:asciiTheme="minorHAnsi" w:hAnsiTheme="minorHAnsi"/>
          <w:noProof/>
          <w:lang w:eastAsia="zh-CN"/>
        </w:rPr>
        <w:pict>
          <v:roundrect id="_x0000_s1171" style="position:absolute;margin-left:-6.8pt;margin-top:4.6pt;width:150.55pt;height:23.4pt;z-index:-251563008" arcsize="10923f">
            <v:shadow on="t" offset="3pt" offset2="2pt"/>
            <v:textbox style="mso-next-textbox:#_x0000_s1171">
              <w:txbxContent>
                <w:p w:rsidR="00566C5B" w:rsidRPr="00696E29" w:rsidRDefault="00566C5B" w:rsidP="00566C5B">
                  <w:pPr>
                    <w:rPr>
                      <w:rFonts w:asciiTheme="minorHAnsi" w:hAnsiTheme="minorHAnsi"/>
                      <w:sz w:val="20"/>
                    </w:rPr>
                  </w:pPr>
                  <w:r w:rsidRPr="00696E29">
                    <w:rPr>
                      <w:rFonts w:asciiTheme="minorHAnsi" w:hAnsiTheme="minorHAnsi"/>
                      <w:sz w:val="20"/>
                    </w:rPr>
                    <w:t>WHO SHOULD ATTEND</w:t>
                  </w:r>
                </w:p>
                <w:p w:rsidR="00566C5B" w:rsidRDefault="00566C5B"/>
              </w:txbxContent>
            </v:textbox>
          </v:roundrect>
        </w:pict>
      </w:r>
    </w:p>
    <w:p w:rsidR="006D35BD" w:rsidRDefault="006D35BD" w:rsidP="00696E29">
      <w:pPr>
        <w:rPr>
          <w:rFonts w:asciiTheme="minorHAnsi" w:hAnsiTheme="minorHAnsi"/>
          <w:sz w:val="20"/>
        </w:rPr>
      </w:pPr>
    </w:p>
    <w:p w:rsidR="006259FB" w:rsidRDefault="006259FB" w:rsidP="00696E29">
      <w:pPr>
        <w:rPr>
          <w:rFonts w:asciiTheme="minorHAnsi" w:hAnsiTheme="minorHAnsi"/>
          <w:sz w:val="20"/>
        </w:rPr>
      </w:pPr>
    </w:p>
    <w:p w:rsidR="00696E29" w:rsidRDefault="0089477D" w:rsidP="003334B2">
      <w:pPr>
        <w:rPr>
          <w:rFonts w:asciiTheme="minorHAnsi" w:hAnsiTheme="minorHAnsi"/>
          <w:sz w:val="20"/>
        </w:rPr>
      </w:pPr>
      <w:r>
        <w:rPr>
          <w:rFonts w:asciiTheme="minorHAnsi" w:hAnsiTheme="minorHAnsi"/>
          <w:noProof/>
          <w:sz w:val="20"/>
          <w:lang w:val="en-US"/>
        </w:rPr>
        <w:pict>
          <v:roundrect id="_x0000_s1050" style="position:absolute;margin-left:-6.55pt;margin-top:33.55pt;width:150.55pt;height:23.4pt;z-index:-251652096" arcsize="10923f">
            <v:shadow on="t" offset="3pt" offset2="2pt"/>
            <v:textbox style="mso-next-textbox:#_x0000_s1050">
              <w:txbxContent>
                <w:p w:rsidR="00566C5B" w:rsidRPr="00696E29" w:rsidRDefault="00566C5B" w:rsidP="00566C5B">
                  <w:pPr>
                    <w:rPr>
                      <w:rFonts w:asciiTheme="minorHAnsi" w:hAnsiTheme="minorHAnsi"/>
                      <w:sz w:val="20"/>
                    </w:rPr>
                  </w:pPr>
                  <w:r w:rsidRPr="00696E29">
                    <w:rPr>
                      <w:rFonts w:asciiTheme="minorHAnsi" w:hAnsiTheme="minorHAnsi"/>
                      <w:sz w:val="20"/>
                    </w:rPr>
                    <w:t>METHODOLOGY</w:t>
                  </w:r>
                </w:p>
                <w:p w:rsidR="00566C5B" w:rsidRDefault="00566C5B"/>
              </w:txbxContent>
            </v:textbox>
          </v:roundrect>
        </w:pict>
      </w:r>
      <w:r w:rsidR="00FD5C87" w:rsidRPr="00FD5C87">
        <w:rPr>
          <w:rFonts w:asciiTheme="minorHAnsi" w:hAnsiTheme="minorHAnsi"/>
          <w:sz w:val="20"/>
        </w:rPr>
        <w:t>Directors, managers and executives of companies that intend to or would be operating in frontier regions</w:t>
      </w:r>
      <w:r w:rsidR="003334B2">
        <w:rPr>
          <w:rFonts w:asciiTheme="minorHAnsi" w:hAnsiTheme="minorHAnsi"/>
          <w:sz w:val="20"/>
        </w:rPr>
        <w:t>.</w:t>
      </w:r>
    </w:p>
    <w:p w:rsidR="003334B2" w:rsidRPr="00696E29" w:rsidRDefault="003334B2" w:rsidP="003334B2">
      <w:pPr>
        <w:rPr>
          <w:rFonts w:asciiTheme="minorHAnsi" w:hAnsiTheme="minorHAnsi"/>
          <w:sz w:val="20"/>
        </w:rPr>
      </w:pPr>
    </w:p>
    <w:p w:rsidR="003F6F40" w:rsidRDefault="003F6F40" w:rsidP="003F6F40">
      <w:pPr>
        <w:rPr>
          <w:rFonts w:asciiTheme="minorHAnsi" w:hAnsiTheme="minorHAnsi"/>
          <w:sz w:val="20"/>
        </w:rPr>
      </w:pPr>
    </w:p>
    <w:p w:rsidR="00566C5B" w:rsidRPr="00696E29" w:rsidRDefault="00566C5B" w:rsidP="003F6F40">
      <w:pPr>
        <w:rPr>
          <w:rFonts w:asciiTheme="minorHAnsi" w:hAnsiTheme="minorHAnsi"/>
          <w:sz w:val="20"/>
        </w:rPr>
      </w:pPr>
    </w:p>
    <w:p w:rsidR="003334B2" w:rsidRDefault="003334B2">
      <w:pPr>
        <w:rPr>
          <w:rFonts w:asciiTheme="minorHAnsi" w:hAnsiTheme="minorHAnsi"/>
          <w:sz w:val="20"/>
        </w:rPr>
      </w:pPr>
      <w:r w:rsidRPr="003334B2">
        <w:rPr>
          <w:rFonts w:asciiTheme="minorHAnsi" w:hAnsiTheme="minorHAnsi"/>
          <w:sz w:val="20"/>
        </w:rPr>
        <w:t>PowerPoint presentation with case studies on specific areas and discussions.</w:t>
      </w:r>
    </w:p>
    <w:p w:rsidR="00B26841" w:rsidRPr="00696E29" w:rsidRDefault="0089477D">
      <w:pPr>
        <w:rPr>
          <w:rFonts w:asciiTheme="minorHAnsi" w:hAnsiTheme="minorHAnsi"/>
          <w:sz w:val="20"/>
        </w:rPr>
      </w:pPr>
      <w:r>
        <w:rPr>
          <w:rFonts w:asciiTheme="minorHAnsi" w:hAnsiTheme="minorHAnsi"/>
          <w:noProof/>
          <w:sz w:val="20"/>
          <w:lang w:val="en-US"/>
        </w:rPr>
        <w:pict>
          <v:roundrect id="_x0000_s1051" style="position:absolute;margin-left:-6.05pt;margin-top:7.95pt;width:150.55pt;height:23.4pt;z-index:-251651072" arcsize="10923f">
            <v:shadow on="t" offset="3pt" offset2="2pt"/>
            <v:textbox>
              <w:txbxContent>
                <w:p w:rsidR="00566C5B" w:rsidRPr="00696E29" w:rsidRDefault="00566C5B" w:rsidP="00566C5B">
                  <w:pPr>
                    <w:rPr>
                      <w:rFonts w:asciiTheme="minorHAnsi" w:hAnsiTheme="minorHAnsi"/>
                      <w:sz w:val="20"/>
                    </w:rPr>
                  </w:pPr>
                  <w:r w:rsidRPr="00696E29">
                    <w:rPr>
                      <w:rFonts w:asciiTheme="minorHAnsi" w:hAnsiTheme="minorHAnsi"/>
                      <w:sz w:val="20"/>
                    </w:rPr>
                    <w:t>ADMINISTRATIVE DETAILS</w:t>
                  </w:r>
                </w:p>
                <w:p w:rsidR="00566C5B" w:rsidRDefault="00566C5B"/>
              </w:txbxContent>
            </v:textbox>
          </v:roundrect>
        </w:pict>
      </w:r>
    </w:p>
    <w:p w:rsidR="00B26841" w:rsidRDefault="00B26841">
      <w:pPr>
        <w:rPr>
          <w:rFonts w:asciiTheme="minorHAnsi" w:hAnsiTheme="minorHAnsi"/>
          <w:sz w:val="20"/>
        </w:rPr>
      </w:pPr>
    </w:p>
    <w:p w:rsidR="00566C5B" w:rsidRPr="00696E29" w:rsidRDefault="00566C5B">
      <w:pPr>
        <w:rPr>
          <w:rFonts w:asciiTheme="minorHAnsi" w:hAnsiTheme="minorHAnsi"/>
          <w:sz w:val="20"/>
        </w:rPr>
      </w:pPr>
    </w:p>
    <w:tbl>
      <w:tblPr>
        <w:tblW w:w="5095" w:type="dxa"/>
        <w:shd w:val="pct10" w:color="auto" w:fill="auto"/>
        <w:tblLayout w:type="fixed"/>
        <w:tblLook w:val="04A0"/>
      </w:tblPr>
      <w:tblGrid>
        <w:gridCol w:w="1723"/>
        <w:gridCol w:w="292"/>
        <w:gridCol w:w="3080"/>
      </w:tblGrid>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DATE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F44B8C" w:rsidP="003A25A4">
            <w:pPr>
              <w:ind w:right="308"/>
              <w:jc w:val="both"/>
              <w:rPr>
                <w:rFonts w:asciiTheme="minorHAnsi" w:hAnsiTheme="minorHAnsi" w:cs="Segoe UI Semibold"/>
                <w:sz w:val="20"/>
              </w:rPr>
            </w:pPr>
            <w:r>
              <w:rPr>
                <w:rFonts w:asciiTheme="minorHAnsi" w:hAnsiTheme="minorHAnsi" w:cs="Segoe UI Semibold"/>
                <w:sz w:val="20"/>
              </w:rPr>
              <w:t>04 Apr / 01 Jun 2017</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DURATION</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696E29" w:rsidP="00696E29">
            <w:pPr>
              <w:ind w:right="308"/>
              <w:jc w:val="both"/>
              <w:rPr>
                <w:rFonts w:asciiTheme="minorHAnsi" w:hAnsiTheme="minorHAnsi" w:cs="Segoe UI Semibold"/>
                <w:sz w:val="20"/>
              </w:rPr>
            </w:pPr>
            <w:r w:rsidRPr="00696E29">
              <w:rPr>
                <w:rFonts w:asciiTheme="minorHAnsi" w:hAnsiTheme="minorHAnsi" w:cs="Segoe UI Semibold"/>
                <w:sz w:val="20"/>
              </w:rPr>
              <w:t>Half Day (</w:t>
            </w:r>
            <w:r w:rsidR="000D57B6" w:rsidRPr="00696E29">
              <w:rPr>
                <w:rFonts w:asciiTheme="minorHAnsi" w:hAnsiTheme="minorHAnsi" w:cs="Segoe UI Semibold"/>
                <w:sz w:val="20"/>
              </w:rPr>
              <w:t>0900 – 1</w:t>
            </w:r>
            <w:r w:rsidRPr="00696E29">
              <w:rPr>
                <w:rFonts w:asciiTheme="minorHAnsi" w:hAnsiTheme="minorHAnsi" w:cs="Segoe UI Semibold"/>
                <w:sz w:val="20"/>
              </w:rPr>
              <w:t>3</w:t>
            </w:r>
            <w:r w:rsidR="00D90843" w:rsidRPr="00696E29">
              <w:rPr>
                <w:rFonts w:asciiTheme="minorHAnsi" w:hAnsiTheme="minorHAnsi" w:cs="Segoe UI Semibold"/>
                <w:sz w:val="20"/>
              </w:rPr>
              <w:t>00</w:t>
            </w:r>
            <w:r w:rsidR="003954D3" w:rsidRPr="00696E29">
              <w:rPr>
                <w:rFonts w:asciiTheme="minorHAnsi" w:hAnsiTheme="minorHAnsi" w:cs="Segoe UI Semibold"/>
                <w:sz w:val="20"/>
              </w:rPr>
              <w:t xml:space="preserve"> hours</w:t>
            </w:r>
            <w:r w:rsidRPr="00696E29">
              <w:rPr>
                <w:rFonts w:asciiTheme="minorHAnsi" w:hAnsiTheme="minorHAnsi" w:cs="Segoe UI Semibold"/>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VENUE</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To be advised</w:t>
            </w:r>
          </w:p>
        </w:tc>
      </w:tr>
      <w:tr w:rsidR="00D90843" w:rsidRPr="00696E29" w:rsidTr="00C20F39">
        <w:trPr>
          <w:trHeight w:val="293"/>
        </w:trPr>
        <w:tc>
          <w:tcPr>
            <w:tcW w:w="1723"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FEE</w:t>
            </w:r>
          </w:p>
        </w:tc>
        <w:tc>
          <w:tcPr>
            <w:tcW w:w="292" w:type="dxa"/>
            <w:shd w:val="clear"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clear" w:color="auto" w:fill="auto"/>
            <w:vAlign w:val="center"/>
          </w:tcPr>
          <w:p w:rsidR="00D90843" w:rsidRPr="00696E29" w:rsidRDefault="00D90843" w:rsidP="00C97D66">
            <w:pPr>
              <w:ind w:right="308"/>
              <w:jc w:val="both"/>
              <w:rPr>
                <w:rFonts w:asciiTheme="minorHAnsi" w:hAnsiTheme="minorHAnsi" w:cs="Segoe UI Semibold"/>
                <w:sz w:val="20"/>
              </w:rPr>
            </w:pPr>
            <w:r w:rsidRPr="00696E29">
              <w:rPr>
                <w:rFonts w:asciiTheme="minorHAnsi" w:hAnsiTheme="minorHAnsi" w:cs="Segoe UI Semibold"/>
                <w:sz w:val="20"/>
              </w:rPr>
              <w:t>RM</w:t>
            </w:r>
            <w:r w:rsidR="00696E29" w:rsidRPr="00696E29">
              <w:rPr>
                <w:rFonts w:asciiTheme="minorHAnsi" w:hAnsiTheme="minorHAnsi" w:cs="Segoe UI Semibold"/>
                <w:sz w:val="20"/>
              </w:rPr>
              <w:t>932.80</w:t>
            </w:r>
            <w:r w:rsidRPr="00696E29">
              <w:rPr>
                <w:rFonts w:asciiTheme="minorHAnsi" w:hAnsiTheme="minorHAnsi" w:cs="Segoe UI Semibold"/>
                <w:sz w:val="20"/>
              </w:rPr>
              <w:t xml:space="preserve"> per participant </w:t>
            </w:r>
            <w:r w:rsidRPr="00696E29">
              <w:rPr>
                <w:rFonts w:asciiTheme="minorHAnsi" w:hAnsiTheme="minorHAnsi" w:cs="Segoe UI Semibold"/>
                <w:bCs/>
                <w:sz w:val="20"/>
              </w:rPr>
              <w:t>(</w:t>
            </w:r>
            <w:r w:rsidR="00C97D66" w:rsidRPr="00696E29">
              <w:rPr>
                <w:rFonts w:asciiTheme="minorHAnsi" w:hAnsiTheme="minorHAnsi" w:cs="Segoe UI Semibold"/>
                <w:bCs/>
                <w:sz w:val="20"/>
              </w:rPr>
              <w:t xml:space="preserve">Fee is inclusive of </w:t>
            </w:r>
            <w:r w:rsidR="000D57B6" w:rsidRPr="00696E29">
              <w:rPr>
                <w:rFonts w:asciiTheme="minorHAnsi" w:hAnsiTheme="minorHAnsi" w:cs="Segoe UI Semibold"/>
                <w:bCs/>
                <w:sz w:val="20"/>
              </w:rPr>
              <w:t xml:space="preserve"> 6% GST</w:t>
            </w:r>
            <w:r w:rsidRPr="00696E29">
              <w:rPr>
                <w:rFonts w:asciiTheme="minorHAnsi" w:hAnsiTheme="minorHAnsi" w:cs="Segoe UI Semibold"/>
                <w:bCs/>
                <w:sz w:val="20"/>
              </w:rPr>
              <w:t>)</w:t>
            </w:r>
          </w:p>
        </w:tc>
      </w:tr>
      <w:tr w:rsidR="00D90843" w:rsidRPr="00696E29" w:rsidTr="00C20F39">
        <w:trPr>
          <w:trHeight w:val="293"/>
        </w:trPr>
        <w:tc>
          <w:tcPr>
            <w:tcW w:w="1723"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PAYMENT</w:t>
            </w:r>
          </w:p>
        </w:tc>
        <w:tc>
          <w:tcPr>
            <w:tcW w:w="292"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w:t>
            </w:r>
          </w:p>
        </w:tc>
        <w:tc>
          <w:tcPr>
            <w:tcW w:w="3080" w:type="dxa"/>
            <w:shd w:val="pct10" w:color="auto" w:fill="auto"/>
            <w:vAlign w:val="center"/>
          </w:tcPr>
          <w:p w:rsidR="00D90843" w:rsidRPr="00696E29" w:rsidRDefault="00D90843" w:rsidP="00D102CC">
            <w:pPr>
              <w:ind w:right="308"/>
              <w:jc w:val="both"/>
              <w:rPr>
                <w:rFonts w:asciiTheme="minorHAnsi" w:hAnsiTheme="minorHAnsi" w:cs="Segoe UI Semibold"/>
                <w:sz w:val="20"/>
              </w:rPr>
            </w:pPr>
            <w:r w:rsidRPr="00696E29">
              <w:rPr>
                <w:rFonts w:asciiTheme="minorHAnsi" w:hAnsiTheme="minorHAnsi" w:cs="Segoe UI Semibold"/>
                <w:sz w:val="20"/>
              </w:rPr>
              <w:t xml:space="preserve">Cheque is to be made payable to </w:t>
            </w:r>
            <w:r w:rsidRPr="00696E29">
              <w:rPr>
                <w:rFonts w:asciiTheme="minorHAnsi" w:hAnsiTheme="minorHAnsi" w:cs="Segoe UI Semibold"/>
                <w:bCs/>
                <w:color w:val="FF0000"/>
                <w:sz w:val="20"/>
                <w:u w:val="single"/>
              </w:rPr>
              <w:t>BURSATRA SDN. BHD</w:t>
            </w:r>
            <w:r w:rsidRPr="00696E29">
              <w:rPr>
                <w:rFonts w:asciiTheme="minorHAnsi" w:hAnsiTheme="minorHAnsi" w:cs="Segoe UI Semibold"/>
                <w:color w:val="FF0000"/>
                <w:sz w:val="20"/>
              </w:rPr>
              <w:t>.</w:t>
            </w:r>
          </w:p>
        </w:tc>
      </w:tr>
    </w:tbl>
    <w:p w:rsidR="00B26841" w:rsidRPr="00696E29" w:rsidRDefault="00B26841">
      <w:pPr>
        <w:rPr>
          <w:rFonts w:asciiTheme="minorHAnsi" w:hAnsiTheme="minorHAnsi"/>
          <w:sz w:val="20"/>
        </w:rPr>
      </w:pPr>
    </w:p>
    <w:p w:rsidR="00B26841" w:rsidRPr="00696E29" w:rsidRDefault="0089477D">
      <w:pPr>
        <w:rPr>
          <w:rFonts w:asciiTheme="minorHAnsi" w:hAnsiTheme="minorHAnsi"/>
          <w:sz w:val="20"/>
        </w:rPr>
      </w:pPr>
      <w:r>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7.15pt;margin-top:6.8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696E29"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Pr="00696E29" w:rsidRDefault="00B26841">
      <w:pPr>
        <w:rPr>
          <w:rFonts w:asciiTheme="minorHAnsi" w:hAnsiTheme="minorHAnsi"/>
          <w:sz w:val="20"/>
        </w:rPr>
      </w:pPr>
    </w:p>
    <w:p w:rsidR="00B26841" w:rsidRPr="00696E29" w:rsidRDefault="00B26841">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F928D5">
      <w:pPr>
        <w:rPr>
          <w:rFonts w:asciiTheme="minorHAnsi" w:hAnsiTheme="minorHAnsi"/>
          <w:sz w:val="20"/>
        </w:rPr>
      </w:pPr>
    </w:p>
    <w:p w:rsidR="00F928D5" w:rsidRPr="00696E29" w:rsidRDefault="0089477D">
      <w:pPr>
        <w:rPr>
          <w:rFonts w:asciiTheme="minorHAnsi" w:hAnsiTheme="minorHAnsi"/>
          <w:sz w:val="20"/>
        </w:rPr>
      </w:pPr>
      <w:r>
        <w:rPr>
          <w:rFonts w:asciiTheme="minorHAnsi" w:hAnsiTheme="minorHAnsi"/>
          <w:noProof/>
          <w:sz w:val="20"/>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4.55pt;width:258.75pt;height:82.5pt;z-index:-251586560" filled="t" fillcolor="#fabf8f [1945]" strokecolor="#d8d8d8 [2732]" strokeweight=".25pt"/>
        </w:pict>
      </w:r>
    </w:p>
    <w:p w:rsidR="00F928D5" w:rsidRPr="006479E6" w:rsidRDefault="003954D3" w:rsidP="006479E6">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F928D5" w:rsidRDefault="00F928D5">
      <w:pPr>
        <w:rPr>
          <w:rFonts w:asciiTheme="minorHAnsi" w:hAnsiTheme="minorHAnsi"/>
        </w:rPr>
      </w:pPr>
    </w:p>
    <w:p w:rsidR="000E1949" w:rsidRDefault="000E1949">
      <w:pPr>
        <w:rPr>
          <w:rFonts w:asciiTheme="minorHAnsi" w:hAnsiTheme="minorHAnsi"/>
        </w:rPr>
      </w:pPr>
    </w:p>
    <w:p w:rsidR="000E1949" w:rsidRDefault="000E1949">
      <w:pPr>
        <w:rPr>
          <w:rFonts w:asciiTheme="minorHAnsi" w:hAnsiTheme="minorHAnsi"/>
        </w:rPr>
      </w:pPr>
    </w:p>
    <w:p w:rsidR="006807E9" w:rsidRDefault="006807E9">
      <w:pPr>
        <w:rPr>
          <w:rFonts w:asciiTheme="minorHAnsi" w:hAnsiTheme="minorHAnsi"/>
        </w:rPr>
      </w:pPr>
    </w:p>
    <w:p w:rsidR="006D02BB" w:rsidRDefault="006D02BB">
      <w:pPr>
        <w:rPr>
          <w:rFonts w:asciiTheme="minorHAnsi" w:hAnsiTheme="minorHAnsi"/>
        </w:rPr>
      </w:pPr>
    </w:p>
    <w:p w:rsidR="006D02BB" w:rsidRDefault="006D02BB">
      <w:pPr>
        <w:rPr>
          <w:rFonts w:asciiTheme="minorHAnsi" w:hAnsiTheme="minorHAnsi"/>
        </w:rPr>
      </w:pPr>
    </w:p>
    <w:p w:rsidR="006D02BB" w:rsidRDefault="006D02BB">
      <w:pPr>
        <w:rPr>
          <w:rFonts w:asciiTheme="minorHAnsi" w:hAnsiTheme="minorHAnsi"/>
        </w:rPr>
      </w:pPr>
    </w:p>
    <w:p w:rsidR="006D02BB" w:rsidRPr="00B26841" w:rsidRDefault="006D02BB">
      <w:pPr>
        <w:rPr>
          <w:rFonts w:asciiTheme="minorHAnsi" w:hAnsiTheme="minorHAnsi"/>
        </w:rPr>
        <w:sectPr w:rsidR="006D02BB" w:rsidRPr="00B26841" w:rsidSect="00F44B8C">
          <w:headerReference w:type="even" r:id="rId10"/>
          <w:headerReference w:type="default" r:id="rId11"/>
          <w:footerReference w:type="default" r:id="rId12"/>
          <w:headerReference w:type="first" r:id="rId13"/>
          <w:footerReference w:type="first" r:id="rId14"/>
          <w:type w:val="continuous"/>
          <w:pgSz w:w="11906" w:h="16838" w:code="9"/>
          <w:pgMar w:top="1440" w:right="1080" w:bottom="1440" w:left="1080" w:header="0" w:footer="0" w:gutter="0"/>
          <w:pgBorders w:display="notFirstPage"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6D35BD" w:rsidRDefault="006D35BD" w:rsidP="000E1949">
      <w:pPr>
        <w:rPr>
          <w:rFonts w:asciiTheme="majorHAnsi" w:hAnsiTheme="majorHAnsi"/>
          <w:sz w:val="28"/>
          <w:szCs w:val="28"/>
          <w:u w:val="single"/>
        </w:rPr>
      </w:pPr>
    </w:p>
    <w:p w:rsidR="0094536A" w:rsidRDefault="0094536A" w:rsidP="000E1949">
      <w:pPr>
        <w:rPr>
          <w:rFonts w:asciiTheme="majorHAnsi" w:hAnsiTheme="majorHAnsi"/>
          <w:sz w:val="28"/>
          <w:szCs w:val="28"/>
          <w:u w:val="single"/>
        </w:rPr>
      </w:pPr>
    </w:p>
    <w:p w:rsidR="00FD5C87" w:rsidRPr="00F44B8C" w:rsidRDefault="00FD5C87" w:rsidP="00F44B8C">
      <w:pPr>
        <w:rPr>
          <w:rFonts w:asciiTheme="minorHAnsi" w:hAnsiTheme="minorHAnsi" w:cstheme="minorHAnsi"/>
          <w:szCs w:val="22"/>
          <w:u w:val="single"/>
        </w:rPr>
      </w:pPr>
    </w:p>
    <w:p w:rsidR="00FD5C87" w:rsidRPr="00F44B8C" w:rsidRDefault="0089477D" w:rsidP="00F44B8C">
      <w:pPr>
        <w:rPr>
          <w:rFonts w:asciiTheme="minorHAnsi" w:hAnsiTheme="minorHAnsi" w:cstheme="minorHAnsi"/>
          <w:szCs w:val="22"/>
          <w:u w:val="single"/>
        </w:rPr>
      </w:pPr>
      <w:r w:rsidRPr="00F44B8C">
        <w:rPr>
          <w:rFonts w:asciiTheme="minorHAnsi" w:hAnsiTheme="minorHAnsi" w:cstheme="minorHAnsi"/>
          <w:noProof/>
          <w:szCs w:val="22"/>
          <w:lang w:val="en-US"/>
        </w:rPr>
        <w:lastRenderedPageBreak/>
        <w:pict>
          <v:roundrect id="_x0000_s1173" style="position:absolute;margin-left:-6.55pt;margin-top:9pt;width:150.55pt;height:23.4pt;z-index:251755520;v-text-anchor:middle" arcsize="10923f">
            <v:shadow on="t" offset="3pt" offset2="2pt"/>
            <v:textbox style="mso-next-textbox:#_x0000_s1173">
              <w:txbxContent>
                <w:p w:rsidR="00566C5B" w:rsidRPr="00566C5B" w:rsidRDefault="00566C5B">
                  <w:pPr>
                    <w:rPr>
                      <w:rFonts w:asciiTheme="minorHAnsi" w:hAnsiTheme="minorHAnsi"/>
                      <w:sz w:val="20"/>
                    </w:rPr>
                  </w:pPr>
                  <w:r w:rsidRPr="00566C5B">
                    <w:rPr>
                      <w:rFonts w:asciiTheme="minorHAnsi" w:hAnsiTheme="minorHAnsi"/>
                      <w:sz w:val="20"/>
                    </w:rPr>
                    <w:t>PRESENTER PROFILE</w:t>
                  </w:r>
                </w:p>
              </w:txbxContent>
            </v:textbox>
          </v:roundrect>
        </w:pict>
      </w: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44B8C" w:rsidRPr="0004130B" w:rsidRDefault="00F44B8C" w:rsidP="00F44B8C">
      <w:pPr>
        <w:rPr>
          <w:rFonts w:asciiTheme="minorHAnsi" w:hAnsiTheme="minorHAnsi" w:cstheme="minorHAnsi"/>
          <w:b/>
          <w:color w:val="FF0000"/>
          <w:u w:val="single"/>
        </w:rPr>
      </w:pPr>
      <w:r w:rsidRPr="006127D2">
        <w:rPr>
          <w:rFonts w:asciiTheme="minorHAnsi" w:hAnsiTheme="minorHAnsi" w:cstheme="minorHAnsi"/>
          <w:b/>
        </w:rPr>
        <w:drawing>
          <wp:anchor distT="0" distB="0" distL="114300" distR="114300" simplePos="0" relativeHeight="251759616" behindDoc="0" locked="0" layoutInCell="1" allowOverlap="1">
            <wp:simplePos x="0" y="0"/>
            <wp:positionH relativeFrom="margin">
              <wp:posOffset>9525</wp:posOffset>
            </wp:positionH>
            <wp:positionV relativeFrom="margin">
              <wp:posOffset>657225</wp:posOffset>
            </wp:positionV>
            <wp:extent cx="1095375" cy="1238250"/>
            <wp:effectExtent l="19050" t="0" r="9525" b="0"/>
            <wp:wrapSquare wrapText="bothSides"/>
            <wp:docPr id="6" name="Picture 3" descr="D:\Users\HP\Pictures\PHOTOS-OFFICE\IMG_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Pictures\PHOTOS-OFFICE\IMG_3434.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1238250"/>
                    </a:xfrm>
                    <a:prstGeom prst="rect">
                      <a:avLst/>
                    </a:prstGeom>
                    <a:noFill/>
                    <a:ln>
                      <a:noFill/>
                    </a:ln>
                  </pic:spPr>
                </pic:pic>
              </a:graphicData>
            </a:graphic>
          </wp:anchor>
        </w:drawing>
      </w:r>
      <w:r w:rsidRPr="0004130B">
        <w:rPr>
          <w:rFonts w:asciiTheme="minorHAnsi" w:hAnsiTheme="minorHAnsi" w:cstheme="minorHAnsi"/>
          <w:b/>
        </w:rPr>
        <w:t>MR. A. AZMI BIN ABD KHALID</w:t>
      </w:r>
    </w:p>
    <w:p w:rsidR="00F44B8C" w:rsidRPr="0004130B" w:rsidRDefault="00F44B8C" w:rsidP="00F44B8C">
      <w:pPr>
        <w:tabs>
          <w:tab w:val="left" w:pos="10276"/>
        </w:tabs>
        <w:spacing w:line="276" w:lineRule="auto"/>
        <w:ind w:right="11"/>
        <w:jc w:val="both"/>
        <w:rPr>
          <w:rFonts w:asciiTheme="minorHAnsi" w:hAnsiTheme="minorHAnsi" w:cstheme="minorHAnsi"/>
          <w:b/>
        </w:rPr>
      </w:pPr>
      <w:r w:rsidRPr="0004130B">
        <w:rPr>
          <w:rFonts w:asciiTheme="minorHAnsi" w:hAnsiTheme="minorHAnsi" w:cstheme="minorHAnsi"/>
          <w:b/>
        </w:rPr>
        <w:t xml:space="preserve">MA Hons, Economic History, University of Sydney </w:t>
      </w:r>
    </w:p>
    <w:p w:rsidR="00F44B8C" w:rsidRPr="0004130B" w:rsidRDefault="00F44B8C" w:rsidP="00F44B8C">
      <w:pPr>
        <w:tabs>
          <w:tab w:val="left" w:pos="10276"/>
        </w:tabs>
        <w:spacing w:line="276" w:lineRule="auto"/>
        <w:ind w:right="11"/>
        <w:jc w:val="both"/>
        <w:rPr>
          <w:rFonts w:asciiTheme="minorHAnsi" w:hAnsiTheme="minorHAnsi" w:cstheme="minorHAnsi"/>
          <w:b/>
        </w:rPr>
      </w:pPr>
    </w:p>
    <w:p w:rsidR="00F44B8C" w:rsidRPr="0004130B" w:rsidRDefault="00F44B8C" w:rsidP="00F44B8C">
      <w:pPr>
        <w:tabs>
          <w:tab w:val="left" w:pos="10276"/>
        </w:tabs>
        <w:spacing w:line="276" w:lineRule="auto"/>
        <w:ind w:right="11"/>
        <w:jc w:val="both"/>
        <w:rPr>
          <w:rFonts w:asciiTheme="minorHAnsi" w:hAnsiTheme="minorHAnsi" w:cstheme="minorHAnsi"/>
        </w:rPr>
      </w:pPr>
      <w:r w:rsidRPr="0004130B">
        <w:rPr>
          <w:rFonts w:asciiTheme="minorHAnsi" w:hAnsiTheme="minorHAnsi" w:cstheme="minorHAnsi"/>
        </w:rPr>
        <w:t>Mr. A. Azmi Khalid is a consultant at Asia e University and a lecturer in the Master of Public Policy (MPP) program, International Institute of Public Policy and Management (INPUMA), University of Malaya. He started his career at the University of Malaya in 1977 as a tutor, after obtaining the BA (Honours, Second Class Upper) majoring in International Relations. Later he became a lecturer and senior lecturer. He was trained in Economic History (MA Honours) in the Faculty of Economics, University of Sydney (1978-80). He was a Visiting Lecturer at Universiti Brunei Darussalam. In 1984-86, he was at the London School of Economics. He was in the corporate sector, holding various senior management positions, from 1995. He is currently advising an energy-based company.</w:t>
      </w:r>
    </w:p>
    <w:p w:rsidR="00F44B8C" w:rsidRPr="0004130B" w:rsidRDefault="00F44B8C" w:rsidP="00F44B8C">
      <w:pPr>
        <w:tabs>
          <w:tab w:val="left" w:pos="10332"/>
        </w:tabs>
        <w:ind w:right="11"/>
        <w:jc w:val="both"/>
        <w:rPr>
          <w:rFonts w:asciiTheme="minorHAnsi" w:hAnsiTheme="minorHAnsi" w:cstheme="minorHAnsi"/>
          <w:sz w:val="24"/>
          <w:szCs w:val="24"/>
        </w:rPr>
      </w:pPr>
    </w:p>
    <w:p w:rsidR="00FD5C87" w:rsidRPr="00F44B8C" w:rsidRDefault="00F44B8C" w:rsidP="00F44B8C">
      <w:pPr>
        <w:rPr>
          <w:rFonts w:asciiTheme="minorHAnsi" w:hAnsiTheme="minorHAnsi" w:cstheme="minorHAnsi"/>
          <w:szCs w:val="22"/>
          <w:u w:val="single"/>
        </w:rPr>
      </w:pPr>
      <w:r w:rsidRPr="0004130B">
        <w:rPr>
          <w:rFonts w:asciiTheme="minorHAnsi" w:hAnsiTheme="minorHAnsi" w:cstheme="minorHAnsi"/>
        </w:rPr>
        <w:t>Currently, he is registering for the PhD degree at the University of Malaya. His main areas of interest are: Global Depressions and Recessions, State/Government Intervention in The Economy, Strategic Management and Leadership, Business History and Business Failure Analysis, Political Risk Analysis, Emerging Markets and Business and Digital Disruption.</w:t>
      </w: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FD5C87" w:rsidRPr="00F44B8C" w:rsidRDefault="00FD5C87"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106319" w:rsidRPr="00F44B8C" w:rsidRDefault="00106319" w:rsidP="00F44B8C">
      <w:pPr>
        <w:rPr>
          <w:rFonts w:asciiTheme="minorHAnsi" w:hAnsiTheme="minorHAnsi" w:cstheme="minorHAnsi"/>
          <w:szCs w:val="22"/>
          <w:u w:val="single"/>
        </w:rPr>
      </w:pPr>
    </w:p>
    <w:p w:rsidR="00F44B8C" w:rsidRDefault="00F44B8C"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FA5E56" w:rsidP="000D57B6">
      <w:pPr>
        <w:jc w:val="center"/>
        <w:rPr>
          <w:rFonts w:asciiTheme="minorHAnsi" w:hAnsiTheme="minorHAnsi"/>
          <w:sz w:val="24"/>
          <w:szCs w:val="24"/>
        </w:rPr>
      </w:pPr>
      <w:r w:rsidRPr="00FA5E56">
        <w:rPr>
          <w:rFonts w:asciiTheme="majorHAnsi" w:eastAsiaTheme="majorEastAsia" w:hAnsiTheme="majorHAnsi" w:cstheme="majorBidi"/>
          <w:b/>
          <w:bCs/>
          <w:color w:val="365F91" w:themeColor="accent1" w:themeShade="BF"/>
          <w:sz w:val="36"/>
          <w:szCs w:val="36"/>
        </w:rPr>
        <w:t>Leadership And The Digital Disruption: A Global Assessment</w:t>
      </w:r>
      <w:r w:rsidR="006807E9">
        <w:rPr>
          <w:rFonts w:asciiTheme="minorHAnsi" w:hAnsiTheme="minorHAnsi"/>
          <w:sz w:val="24"/>
          <w:szCs w:val="24"/>
        </w:rPr>
        <w:br/>
      </w:r>
      <w:r w:rsidR="00D833A6">
        <w:rPr>
          <w:rFonts w:asciiTheme="minorHAnsi" w:hAnsiTheme="minorHAnsi"/>
          <w:sz w:val="24"/>
          <w:szCs w:val="24"/>
        </w:rPr>
        <w:t>Half Day (</w:t>
      </w:r>
      <w:r w:rsidR="000D57B6">
        <w:rPr>
          <w:rFonts w:asciiTheme="minorHAnsi" w:hAnsiTheme="minorHAnsi"/>
          <w:sz w:val="24"/>
          <w:szCs w:val="24"/>
        </w:rPr>
        <w:t>0900 – 1</w:t>
      </w:r>
      <w:r w:rsidR="00D833A6">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r w:rsidR="00D833A6">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89477D">
      <w:pPr>
        <w:rPr>
          <w:rFonts w:asciiTheme="minorHAnsi" w:hAnsiTheme="minorHAnsi"/>
          <w:sz w:val="24"/>
          <w:szCs w:val="24"/>
        </w:rPr>
      </w:pPr>
      <w:r w:rsidRPr="0089477D">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971"/>
        <w:gridCol w:w="270"/>
        <w:gridCol w:w="2520"/>
        <w:gridCol w:w="450"/>
        <w:gridCol w:w="2410"/>
      </w:tblGrid>
      <w:tr w:rsidR="00E76169" w:rsidRPr="00E76169" w:rsidTr="00FA5E56">
        <w:tc>
          <w:tcPr>
            <w:tcW w:w="567" w:type="dxa"/>
          </w:tcPr>
          <w:p w:rsidR="00E76169" w:rsidRPr="00E76169" w:rsidRDefault="0089477D"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8pt;margin-top:-.35pt;width:10.65pt;height:10.05pt;z-index:251653120;mso-position-vertical-relative:margin">
                  <v:shadow on="t" offset=",3pt" offset2=",2pt"/>
                  <w10:wrap anchory="margin"/>
                </v:rect>
              </w:pict>
            </w:r>
          </w:p>
        </w:tc>
        <w:tc>
          <w:tcPr>
            <w:tcW w:w="1971" w:type="dxa"/>
          </w:tcPr>
          <w:p w:rsidR="00E76169" w:rsidRPr="00E76169" w:rsidRDefault="00F44B8C" w:rsidP="00FA5E56">
            <w:pPr>
              <w:rPr>
                <w:rFonts w:asciiTheme="minorHAnsi" w:hAnsiTheme="minorHAnsi"/>
                <w:sz w:val="24"/>
                <w:szCs w:val="24"/>
                <w:lang w:val="en-US"/>
              </w:rPr>
            </w:pPr>
            <w:r>
              <w:rPr>
                <w:rFonts w:asciiTheme="minorHAnsi" w:hAnsiTheme="minorHAnsi"/>
                <w:sz w:val="24"/>
                <w:szCs w:val="24"/>
                <w:lang w:val="en-US"/>
              </w:rPr>
              <w:t>04</w:t>
            </w:r>
            <w:r w:rsidRPr="00F44B8C">
              <w:rPr>
                <w:rFonts w:asciiTheme="minorHAnsi" w:hAnsiTheme="minorHAnsi"/>
                <w:sz w:val="24"/>
                <w:szCs w:val="24"/>
                <w:vertAlign w:val="superscript"/>
                <w:lang w:val="en-US"/>
              </w:rPr>
              <w:t>th</w:t>
            </w:r>
            <w:r>
              <w:rPr>
                <w:rFonts w:asciiTheme="minorHAnsi" w:hAnsiTheme="minorHAnsi"/>
                <w:sz w:val="24"/>
                <w:szCs w:val="24"/>
                <w:lang w:val="en-US"/>
              </w:rPr>
              <w:t xml:space="preserve"> April</w:t>
            </w:r>
          </w:p>
        </w:tc>
        <w:tc>
          <w:tcPr>
            <w:tcW w:w="270" w:type="dxa"/>
          </w:tcPr>
          <w:p w:rsidR="00E76169" w:rsidRPr="00E76169" w:rsidRDefault="0089477D" w:rsidP="00D102CC">
            <w:pPr>
              <w:rPr>
                <w:rFonts w:asciiTheme="minorHAnsi" w:hAnsiTheme="minorHAnsi"/>
                <w:sz w:val="24"/>
                <w:szCs w:val="24"/>
                <w:lang w:val="en-US"/>
              </w:rPr>
            </w:pPr>
            <w:r>
              <w:rPr>
                <w:rFonts w:asciiTheme="minorHAnsi" w:hAnsiTheme="minorHAnsi"/>
                <w:noProof/>
                <w:sz w:val="24"/>
                <w:szCs w:val="24"/>
                <w:lang w:val="en-US"/>
              </w:rPr>
              <w:pict>
                <v:rect id="_x0000_s1201" style="position:absolute;margin-left:-4.85pt;margin-top:-.35pt;width:10.65pt;height:10.05pt;z-index:251757568;mso-position-horizontal-relative:text;mso-position-vertical-relative:margin">
                  <v:shadow on="t" offset=",3pt" offset2=",2pt"/>
                  <w10:wrap anchory="margin"/>
                </v:rect>
              </w:pict>
            </w:r>
          </w:p>
        </w:tc>
        <w:tc>
          <w:tcPr>
            <w:tcW w:w="2520" w:type="dxa"/>
          </w:tcPr>
          <w:p w:rsidR="00E76169" w:rsidRPr="00E76169" w:rsidRDefault="00F44B8C" w:rsidP="00566C5B">
            <w:pPr>
              <w:rPr>
                <w:rFonts w:asciiTheme="minorHAnsi" w:hAnsiTheme="minorHAnsi"/>
                <w:sz w:val="24"/>
                <w:szCs w:val="24"/>
                <w:lang w:val="en-US"/>
              </w:rPr>
            </w:pPr>
            <w:r>
              <w:rPr>
                <w:rFonts w:asciiTheme="minorHAnsi" w:hAnsiTheme="minorHAnsi"/>
                <w:sz w:val="24"/>
                <w:szCs w:val="24"/>
                <w:lang w:val="en-US"/>
              </w:rPr>
              <w:t>01</w:t>
            </w:r>
            <w:r w:rsidRPr="00F44B8C">
              <w:rPr>
                <w:rFonts w:asciiTheme="minorHAnsi" w:hAnsiTheme="minorHAnsi"/>
                <w:sz w:val="24"/>
                <w:szCs w:val="24"/>
                <w:vertAlign w:val="superscript"/>
                <w:lang w:val="en-US"/>
              </w:rPr>
              <w:t>st</w:t>
            </w:r>
            <w:r>
              <w:rPr>
                <w:rFonts w:asciiTheme="minorHAnsi" w:hAnsiTheme="minorHAnsi"/>
                <w:sz w:val="24"/>
                <w:szCs w:val="24"/>
                <w:lang w:val="en-US"/>
              </w:rPr>
              <w:t xml:space="preserve"> June 2017</w:t>
            </w:r>
          </w:p>
        </w:tc>
        <w:tc>
          <w:tcPr>
            <w:tcW w:w="450" w:type="dxa"/>
          </w:tcPr>
          <w:p w:rsidR="00E76169" w:rsidRPr="00E76169" w:rsidRDefault="00E76169" w:rsidP="00D102CC">
            <w:pPr>
              <w:rPr>
                <w:rFonts w:asciiTheme="minorHAnsi" w:hAnsiTheme="minorHAnsi"/>
                <w:sz w:val="24"/>
                <w:szCs w:val="24"/>
                <w:lang w:val="en-US"/>
              </w:rPr>
            </w:pPr>
          </w:p>
        </w:tc>
        <w:tc>
          <w:tcPr>
            <w:tcW w:w="2410" w:type="dxa"/>
          </w:tcPr>
          <w:p w:rsidR="00E76169" w:rsidRPr="00E76169" w:rsidRDefault="00E76169" w:rsidP="00566C5B">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89477D" w:rsidP="00E76169">
      <w:pPr>
        <w:rPr>
          <w:rFonts w:asciiTheme="minorHAnsi" w:hAnsiTheme="minorHAnsi"/>
          <w:sz w:val="24"/>
          <w:szCs w:val="24"/>
        </w:rPr>
      </w:pPr>
      <w:r w:rsidRPr="0089477D">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81195F" w:rsidRDefault="0089477D"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PLEASE CALL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 xml:space="preserve">03-7958 8001 / </w:t>
      </w:r>
      <w:r w:rsidR="0081195F">
        <w:rPr>
          <w:rFonts w:asciiTheme="minorHAnsi" w:hAnsiTheme="minorHAnsi"/>
          <w:noProof/>
          <w:sz w:val="24"/>
          <w:szCs w:val="24"/>
          <w:lang w:val="en-US"/>
        </w:rPr>
        <w:t>+6</w:t>
      </w:r>
      <w:r w:rsidR="00C97D66" w:rsidRPr="00E94F5F">
        <w:rPr>
          <w:rFonts w:asciiTheme="minorHAnsi" w:hAnsiTheme="minorHAnsi"/>
          <w:noProof/>
          <w:sz w:val="24"/>
          <w:szCs w:val="24"/>
          <w:lang w:val="en-US"/>
        </w:rPr>
        <w:t>03-7958 8002</w:t>
      </w:r>
    </w:p>
    <w:p w:rsidR="0081195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OR FAX REGISTRATION FORM TO:</w:t>
      </w:r>
      <w:r w:rsidR="0081195F">
        <w:rPr>
          <w:rFonts w:asciiTheme="minorHAnsi" w:hAnsiTheme="minorHAnsi"/>
          <w:noProof/>
          <w:sz w:val="24"/>
          <w:szCs w:val="24"/>
          <w:lang w:val="en-US"/>
        </w:rPr>
        <w:t xml:space="preserve"> +603-7954 8001</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OR E-MAIL TO: sophiah@bursatra.com.my</w:t>
      </w:r>
    </w:p>
    <w:p w:rsidR="00E76169" w:rsidRDefault="0089477D" w:rsidP="00E76169">
      <w:pPr>
        <w:jc w:val="center"/>
        <w:rPr>
          <w:rFonts w:asciiTheme="minorHAnsi" w:hAnsiTheme="minorHAnsi"/>
          <w:sz w:val="24"/>
          <w:szCs w:val="24"/>
        </w:rPr>
      </w:pPr>
      <w:r w:rsidRPr="0089477D">
        <w:rPr>
          <w:rFonts w:asciiTheme="minorHAnsi" w:hAnsiTheme="minorHAnsi"/>
          <w:noProof/>
          <w:lang w:val="en-US"/>
        </w:rPr>
        <w:pict>
          <v:shape id="_x0000_s1170" type="#_x0000_t185" style="position:absolute;left:0;text-align:left;margin-left:-22.5pt;margin-top:9.9pt;width:508.55pt;height:59.55pt;z-index:-251564032" filled="t" fillcolor="#fabf8f [1945]" strokecolor="#d8d8d8 [2732]">
            <v:textbox>
              <w:txbxContent>
                <w:p w:rsidR="006D02BB" w:rsidRPr="006479E6" w:rsidRDefault="006D02BB" w:rsidP="006D02BB">
                  <w:pPr>
                    <w:ind w:left="284"/>
                    <w:jc w:val="both"/>
                    <w:rPr>
                      <w:rFonts w:asciiTheme="minorHAnsi" w:hAnsiTheme="minorHAnsi"/>
                      <w:i/>
                    </w:rPr>
                  </w:pPr>
                  <w:r w:rsidRPr="00696E29">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6D02BB" w:rsidRDefault="006D02BB"/>
              </w:txbxContent>
            </v:textbox>
          </v:shape>
        </w:pict>
      </w: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6D02BB" w:rsidRDefault="006D02BB" w:rsidP="0081195F">
      <w:pPr>
        <w:jc w:val="center"/>
        <w:rPr>
          <w:rFonts w:asciiTheme="minorHAnsi" w:hAnsiTheme="minorHAnsi"/>
          <w:b/>
          <w:bCs/>
          <w:sz w:val="20"/>
        </w:rPr>
      </w:pPr>
    </w:p>
    <w:p w:rsidR="00D833A6" w:rsidRPr="006D02BB" w:rsidRDefault="006D02BB" w:rsidP="0081195F">
      <w:pPr>
        <w:jc w:val="center"/>
        <w:rPr>
          <w:rFonts w:asciiTheme="minorHAnsi" w:hAnsiTheme="minorHAnsi"/>
          <w:b/>
          <w:bCs/>
          <w:sz w:val="20"/>
        </w:rPr>
      </w:pPr>
      <w:r w:rsidRPr="006D02BB">
        <w:rPr>
          <w:rFonts w:asciiTheme="minorHAnsi" w:hAnsiTheme="minorHAnsi"/>
          <w:b/>
          <w:bCs/>
          <w:sz w:val="20"/>
        </w:rPr>
        <w:t>BURSATRA SDN BHD IS A REGISTERED TRAINING PROVIDER WITH PSMB (Reg. No: 520353-U</w:t>
      </w:r>
    </w:p>
    <w:sectPr w:rsidR="00D833A6" w:rsidRPr="006D02BB" w:rsidSect="00F44B8C">
      <w:type w:val="continuous"/>
      <w:pgSz w:w="11906" w:h="16838" w:code="9"/>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B7" w:rsidRDefault="00C83CB7">
      <w:r>
        <w:separator/>
      </w:r>
    </w:p>
  </w:endnote>
  <w:endnote w:type="continuationSeparator" w:id="1">
    <w:p w:rsidR="00C83CB7" w:rsidRDefault="00C83C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C3" w:rsidRPr="00E76169" w:rsidRDefault="00312BC3" w:rsidP="00312BC3">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312BC3" w:rsidP="008D6038">
    <w:pPr>
      <w:pStyle w:val="Footer"/>
      <w:jc w:val="center"/>
      <w:rPr>
        <w:i/>
        <w:color w:val="548DD4" w:themeColor="text2" w:themeTint="99"/>
      </w:rPr>
    </w:pPr>
    <w:r>
      <w:rPr>
        <w:i/>
        <w:color w:val="548DD4" w:themeColor="text2" w:themeTint="99"/>
      </w:rPr>
      <w:t>Effective Operational And Risk Management</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B7" w:rsidRDefault="00C83CB7">
      <w:r>
        <w:separator/>
      </w:r>
    </w:p>
  </w:footnote>
  <w:footnote w:type="continuationSeparator" w:id="1">
    <w:p w:rsidR="00C83CB7" w:rsidRDefault="00C83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8947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89477D" w:rsidP="00C24690">
    <w:pPr>
      <w:pStyle w:val="Heading5"/>
      <w:ind w:left="-810" w:hanging="90"/>
      <w:rPr>
        <w:rFonts w:ascii="Century Gothic" w:hAnsi="Century Gothic"/>
        <w:i w:val="0"/>
        <w:iCs/>
        <w:sz w:val="24"/>
        <w:szCs w:val="24"/>
      </w:rPr>
    </w:pPr>
    <w:r w:rsidRPr="0089477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89477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5D2"/>
    <w:multiLevelType w:val="hybridMultilevel"/>
    <w:tmpl w:val="AFF6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924EE"/>
    <w:multiLevelType w:val="hybridMultilevel"/>
    <w:tmpl w:val="F45C36CA"/>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52AE2"/>
    <w:multiLevelType w:val="hybridMultilevel"/>
    <w:tmpl w:val="B5B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8001C"/>
    <w:multiLevelType w:val="hybridMultilevel"/>
    <w:tmpl w:val="DFD21BF6"/>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C5B9F"/>
    <w:multiLevelType w:val="hybridMultilevel"/>
    <w:tmpl w:val="58F2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2B797C62"/>
    <w:multiLevelType w:val="hybridMultilevel"/>
    <w:tmpl w:val="A34407AC"/>
    <w:lvl w:ilvl="0" w:tplc="2558EDA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3380C"/>
    <w:multiLevelType w:val="hybridMultilevel"/>
    <w:tmpl w:val="D0C22F26"/>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35DD16E2"/>
    <w:multiLevelType w:val="hybridMultilevel"/>
    <w:tmpl w:val="08B8C97A"/>
    <w:lvl w:ilvl="0" w:tplc="34A2BC42">
      <w:numFmt w:val="bullet"/>
      <w:lvlText w:val="•"/>
      <w:lvlJc w:val="left"/>
      <w:pPr>
        <w:ind w:left="2287" w:hanging="585"/>
      </w:pPr>
      <w:rPr>
        <w:rFonts w:ascii="Calibri" w:eastAsia="Times New Roman" w:hAnsi="Calibri"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3E9050B3"/>
    <w:multiLevelType w:val="hybridMultilevel"/>
    <w:tmpl w:val="B4244430"/>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4B5839C8"/>
    <w:multiLevelType w:val="hybridMultilevel"/>
    <w:tmpl w:val="C32C18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571876C0"/>
    <w:multiLevelType w:val="hybridMultilevel"/>
    <w:tmpl w:val="E0A01C16"/>
    <w:lvl w:ilvl="0" w:tplc="34A2BC42">
      <w:numFmt w:val="bullet"/>
      <w:lvlText w:val="•"/>
      <w:lvlJc w:val="left"/>
      <w:pPr>
        <w:ind w:left="1436" w:hanging="58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B45B1"/>
    <w:multiLevelType w:val="hybridMultilevel"/>
    <w:tmpl w:val="D07CD9A4"/>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7BC6FFE"/>
    <w:multiLevelType w:val="hybridMultilevel"/>
    <w:tmpl w:val="677C6832"/>
    <w:lvl w:ilvl="0" w:tplc="2558EDA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B043C88"/>
    <w:multiLevelType w:val="hybridMultilevel"/>
    <w:tmpl w:val="E206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AE335F"/>
    <w:multiLevelType w:val="hybridMultilevel"/>
    <w:tmpl w:val="133E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0249B2"/>
    <w:multiLevelType w:val="hybridMultilevel"/>
    <w:tmpl w:val="D588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5"/>
  </w:num>
  <w:num w:numId="4">
    <w:abstractNumId w:val="10"/>
  </w:num>
  <w:num w:numId="5">
    <w:abstractNumId w:val="9"/>
  </w:num>
  <w:num w:numId="6">
    <w:abstractNumId w:val="8"/>
  </w:num>
  <w:num w:numId="7">
    <w:abstractNumId w:val="11"/>
  </w:num>
  <w:num w:numId="8">
    <w:abstractNumId w:val="7"/>
  </w:num>
  <w:num w:numId="9">
    <w:abstractNumId w:val="1"/>
  </w:num>
  <w:num w:numId="10">
    <w:abstractNumId w:val="6"/>
  </w:num>
  <w:num w:numId="11">
    <w:abstractNumId w:val="12"/>
  </w:num>
  <w:num w:numId="12">
    <w:abstractNumId w:val="3"/>
  </w:num>
  <w:num w:numId="13">
    <w:abstractNumId w:val="13"/>
  </w:num>
  <w:num w:numId="14">
    <w:abstractNumId w:val="4"/>
  </w:num>
  <w:num w:numId="15">
    <w:abstractNumId w:val="18"/>
  </w:num>
  <w:num w:numId="16">
    <w:abstractNumId w:val="2"/>
  </w:num>
  <w:num w:numId="17">
    <w:abstractNumId w:val="14"/>
  </w:num>
  <w:num w:numId="18">
    <w:abstractNumId w:val="17"/>
  </w:num>
  <w:num w:numId="19">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9698">
      <o:colormru v:ext="edit" colors="#eaeaea,aqua,#ffb9b9,#fb5bb6"/>
      <o:colormenu v:ext="edit" fillcolor="none [1945]" strokecolor="none" shadow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33E0F"/>
    <w:rsid w:val="00045A10"/>
    <w:rsid w:val="00047C94"/>
    <w:rsid w:val="0005161D"/>
    <w:rsid w:val="00052E16"/>
    <w:rsid w:val="0005342B"/>
    <w:rsid w:val="000552B0"/>
    <w:rsid w:val="00062A25"/>
    <w:rsid w:val="0007186D"/>
    <w:rsid w:val="00075DF3"/>
    <w:rsid w:val="00077AF2"/>
    <w:rsid w:val="00081B8C"/>
    <w:rsid w:val="00082CA1"/>
    <w:rsid w:val="000913C9"/>
    <w:rsid w:val="00093A93"/>
    <w:rsid w:val="000B2E94"/>
    <w:rsid w:val="000C4D0F"/>
    <w:rsid w:val="000D35F4"/>
    <w:rsid w:val="000D57B6"/>
    <w:rsid w:val="000D5EF0"/>
    <w:rsid w:val="000D6092"/>
    <w:rsid w:val="000D7E9F"/>
    <w:rsid w:val="000E00EA"/>
    <w:rsid w:val="000E1528"/>
    <w:rsid w:val="000E1949"/>
    <w:rsid w:val="000E7423"/>
    <w:rsid w:val="000F18B0"/>
    <w:rsid w:val="000F1D91"/>
    <w:rsid w:val="000F7359"/>
    <w:rsid w:val="001012CF"/>
    <w:rsid w:val="00101374"/>
    <w:rsid w:val="00104CCA"/>
    <w:rsid w:val="00104DC9"/>
    <w:rsid w:val="00106319"/>
    <w:rsid w:val="00111448"/>
    <w:rsid w:val="00116013"/>
    <w:rsid w:val="00120F5D"/>
    <w:rsid w:val="001215E3"/>
    <w:rsid w:val="00131B65"/>
    <w:rsid w:val="00133138"/>
    <w:rsid w:val="0013504A"/>
    <w:rsid w:val="001361FB"/>
    <w:rsid w:val="00136C30"/>
    <w:rsid w:val="00137940"/>
    <w:rsid w:val="00141FD8"/>
    <w:rsid w:val="001425E0"/>
    <w:rsid w:val="00147163"/>
    <w:rsid w:val="001477AC"/>
    <w:rsid w:val="00154BFB"/>
    <w:rsid w:val="00166D1E"/>
    <w:rsid w:val="00173979"/>
    <w:rsid w:val="001836DC"/>
    <w:rsid w:val="00184289"/>
    <w:rsid w:val="00190E5B"/>
    <w:rsid w:val="00191FD2"/>
    <w:rsid w:val="001925E8"/>
    <w:rsid w:val="00195DEF"/>
    <w:rsid w:val="001A0977"/>
    <w:rsid w:val="001A09B4"/>
    <w:rsid w:val="001A51E4"/>
    <w:rsid w:val="001B0969"/>
    <w:rsid w:val="001B1580"/>
    <w:rsid w:val="001B270D"/>
    <w:rsid w:val="001B32E6"/>
    <w:rsid w:val="001B5FBC"/>
    <w:rsid w:val="001C4AE0"/>
    <w:rsid w:val="001C76A8"/>
    <w:rsid w:val="001D0408"/>
    <w:rsid w:val="001D16B0"/>
    <w:rsid w:val="001D318D"/>
    <w:rsid w:val="001D7F7C"/>
    <w:rsid w:val="001E45A5"/>
    <w:rsid w:val="001E5017"/>
    <w:rsid w:val="001F1B32"/>
    <w:rsid w:val="00203871"/>
    <w:rsid w:val="00204100"/>
    <w:rsid w:val="00204BB5"/>
    <w:rsid w:val="002056C2"/>
    <w:rsid w:val="002064A8"/>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E80"/>
    <w:rsid w:val="002B2C67"/>
    <w:rsid w:val="002C286F"/>
    <w:rsid w:val="002D152D"/>
    <w:rsid w:val="002D40CE"/>
    <w:rsid w:val="002D76A9"/>
    <w:rsid w:val="002E394F"/>
    <w:rsid w:val="002E6DF0"/>
    <w:rsid w:val="002E6DF1"/>
    <w:rsid w:val="002F32AA"/>
    <w:rsid w:val="002F629E"/>
    <w:rsid w:val="002F679A"/>
    <w:rsid w:val="002F74B8"/>
    <w:rsid w:val="00312BC3"/>
    <w:rsid w:val="003215CC"/>
    <w:rsid w:val="00323457"/>
    <w:rsid w:val="003300F6"/>
    <w:rsid w:val="003324DF"/>
    <w:rsid w:val="003334B2"/>
    <w:rsid w:val="00336392"/>
    <w:rsid w:val="0034120C"/>
    <w:rsid w:val="00350723"/>
    <w:rsid w:val="0035263B"/>
    <w:rsid w:val="00365E83"/>
    <w:rsid w:val="003670C1"/>
    <w:rsid w:val="003673E3"/>
    <w:rsid w:val="003712FB"/>
    <w:rsid w:val="003739F2"/>
    <w:rsid w:val="00380959"/>
    <w:rsid w:val="00383D4B"/>
    <w:rsid w:val="00387974"/>
    <w:rsid w:val="00387DD8"/>
    <w:rsid w:val="003930BC"/>
    <w:rsid w:val="00394B45"/>
    <w:rsid w:val="003954D3"/>
    <w:rsid w:val="00396CCE"/>
    <w:rsid w:val="003A25A4"/>
    <w:rsid w:val="003A2DB5"/>
    <w:rsid w:val="003A2FF3"/>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0277"/>
    <w:rsid w:val="004531DD"/>
    <w:rsid w:val="0045628D"/>
    <w:rsid w:val="004646C8"/>
    <w:rsid w:val="00465AE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6C5B"/>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59FB"/>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237D"/>
    <w:rsid w:val="00683D68"/>
    <w:rsid w:val="00687724"/>
    <w:rsid w:val="00692BA4"/>
    <w:rsid w:val="0069358A"/>
    <w:rsid w:val="00693D58"/>
    <w:rsid w:val="006961D6"/>
    <w:rsid w:val="00696AB3"/>
    <w:rsid w:val="00696E29"/>
    <w:rsid w:val="006A1CE8"/>
    <w:rsid w:val="006A299A"/>
    <w:rsid w:val="006B11CB"/>
    <w:rsid w:val="006C21AD"/>
    <w:rsid w:val="006C3FD2"/>
    <w:rsid w:val="006C5CB2"/>
    <w:rsid w:val="006D02BB"/>
    <w:rsid w:val="006D35BD"/>
    <w:rsid w:val="006D77A2"/>
    <w:rsid w:val="006E2F0B"/>
    <w:rsid w:val="006F5E40"/>
    <w:rsid w:val="006F5FAE"/>
    <w:rsid w:val="0070458F"/>
    <w:rsid w:val="007063EE"/>
    <w:rsid w:val="00706FF6"/>
    <w:rsid w:val="007137FB"/>
    <w:rsid w:val="007158D1"/>
    <w:rsid w:val="00716996"/>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0A0"/>
    <w:rsid w:val="007D4BE4"/>
    <w:rsid w:val="007D5284"/>
    <w:rsid w:val="007E12DD"/>
    <w:rsid w:val="007E7961"/>
    <w:rsid w:val="007F0032"/>
    <w:rsid w:val="007F3A4E"/>
    <w:rsid w:val="007F3B5C"/>
    <w:rsid w:val="007F4878"/>
    <w:rsid w:val="007F4C9F"/>
    <w:rsid w:val="007F6C25"/>
    <w:rsid w:val="007F7B3F"/>
    <w:rsid w:val="00800675"/>
    <w:rsid w:val="00804D0E"/>
    <w:rsid w:val="0081195F"/>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9477D"/>
    <w:rsid w:val="008A36B4"/>
    <w:rsid w:val="008A7D0C"/>
    <w:rsid w:val="008B4D1B"/>
    <w:rsid w:val="008C67BF"/>
    <w:rsid w:val="008C68AB"/>
    <w:rsid w:val="008C6E67"/>
    <w:rsid w:val="008D266E"/>
    <w:rsid w:val="008D59F1"/>
    <w:rsid w:val="008D6038"/>
    <w:rsid w:val="008D7012"/>
    <w:rsid w:val="008E37B0"/>
    <w:rsid w:val="008E3F3A"/>
    <w:rsid w:val="008E7A32"/>
    <w:rsid w:val="008E7FAA"/>
    <w:rsid w:val="008F2072"/>
    <w:rsid w:val="008F2F30"/>
    <w:rsid w:val="008F6F19"/>
    <w:rsid w:val="008F7741"/>
    <w:rsid w:val="00900A42"/>
    <w:rsid w:val="009069EE"/>
    <w:rsid w:val="00911B27"/>
    <w:rsid w:val="00920EFB"/>
    <w:rsid w:val="0092566D"/>
    <w:rsid w:val="0093318C"/>
    <w:rsid w:val="00941FC5"/>
    <w:rsid w:val="00942F12"/>
    <w:rsid w:val="009449AE"/>
    <w:rsid w:val="0094536A"/>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C6541"/>
    <w:rsid w:val="009C6919"/>
    <w:rsid w:val="009D03F3"/>
    <w:rsid w:val="009D510E"/>
    <w:rsid w:val="009D5C3B"/>
    <w:rsid w:val="009E1E60"/>
    <w:rsid w:val="009E77BF"/>
    <w:rsid w:val="009F1F7F"/>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5963"/>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7681C"/>
    <w:rsid w:val="00B8193A"/>
    <w:rsid w:val="00B82548"/>
    <w:rsid w:val="00B923DB"/>
    <w:rsid w:val="00B954D2"/>
    <w:rsid w:val="00BA45A9"/>
    <w:rsid w:val="00BB12F9"/>
    <w:rsid w:val="00BB4BE2"/>
    <w:rsid w:val="00BB7731"/>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83CB7"/>
    <w:rsid w:val="00C904A8"/>
    <w:rsid w:val="00C90C7B"/>
    <w:rsid w:val="00C90DB0"/>
    <w:rsid w:val="00C93AD9"/>
    <w:rsid w:val="00C96045"/>
    <w:rsid w:val="00C96FED"/>
    <w:rsid w:val="00C9707D"/>
    <w:rsid w:val="00C97D66"/>
    <w:rsid w:val="00CA0EAF"/>
    <w:rsid w:val="00CA132B"/>
    <w:rsid w:val="00CA34DB"/>
    <w:rsid w:val="00CA42BE"/>
    <w:rsid w:val="00CA770C"/>
    <w:rsid w:val="00CB0A20"/>
    <w:rsid w:val="00CB7793"/>
    <w:rsid w:val="00CB7EB2"/>
    <w:rsid w:val="00CC2757"/>
    <w:rsid w:val="00CC474A"/>
    <w:rsid w:val="00CD55AF"/>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14E64"/>
    <w:rsid w:val="00D2799C"/>
    <w:rsid w:val="00D34E2C"/>
    <w:rsid w:val="00D35263"/>
    <w:rsid w:val="00D36AC3"/>
    <w:rsid w:val="00D40D8D"/>
    <w:rsid w:val="00D55B69"/>
    <w:rsid w:val="00D56F3F"/>
    <w:rsid w:val="00D571E5"/>
    <w:rsid w:val="00D67CB4"/>
    <w:rsid w:val="00D70262"/>
    <w:rsid w:val="00D72D6F"/>
    <w:rsid w:val="00D75EF8"/>
    <w:rsid w:val="00D833A6"/>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9C9"/>
    <w:rsid w:val="00EF2CC1"/>
    <w:rsid w:val="00F00607"/>
    <w:rsid w:val="00F0310A"/>
    <w:rsid w:val="00F062B9"/>
    <w:rsid w:val="00F0747F"/>
    <w:rsid w:val="00F0780A"/>
    <w:rsid w:val="00F22FCA"/>
    <w:rsid w:val="00F2770A"/>
    <w:rsid w:val="00F32E93"/>
    <w:rsid w:val="00F330C6"/>
    <w:rsid w:val="00F3567C"/>
    <w:rsid w:val="00F379E6"/>
    <w:rsid w:val="00F44B8C"/>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5E56"/>
    <w:rsid w:val="00FB130F"/>
    <w:rsid w:val="00FC04B8"/>
    <w:rsid w:val="00FD1057"/>
    <w:rsid w:val="00FD181A"/>
    <w:rsid w:val="00FD4A82"/>
    <w:rsid w:val="00FD5265"/>
    <w:rsid w:val="00FD5268"/>
    <w:rsid w:val="00FD5C87"/>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eaeaea,aqua,#ffb9b9,#fb5bb6"/>
      <o:colormenu v:ext="edit" fillcolor="none [1945]" strokecolor="none" shadowcolor="none"/>
    </o:shapedefaults>
    <o:shapelayout v:ext="edit">
      <o:idmap v:ext="edit" data="1"/>
      <o:regrouptable v:ext="edit">
        <o:entry new="1" old="0"/>
        <o:entry new="2" old="1"/>
        <o:entry new="3" old="1"/>
        <o:entry new="4" old="0"/>
        <o:entry new="5" old="0"/>
        <o:entry new="6" old="3"/>
        <o:entry new="7" old="5"/>
        <o:entry new="8" old="0"/>
        <o:entry new="9" old="0"/>
        <o:entry new="10" old="0"/>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177AD1-C2FE-4299-986A-ADB79A24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Are We Heading For Another Global Recession Or Do We Care</vt:lpstr>
    </vt:vector>
  </TitlesOfParts>
  <Company>Bursatra</Company>
  <LinksUpToDate>false</LinksUpToDate>
  <CharactersWithSpaces>4561</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And The Digital Disruption: A Global Assessment</dc:title>
  <dc:subject>03rd November 2015</dc:subject>
  <dc:creator>Azlan</dc:creator>
  <cp:lastModifiedBy>hp</cp:lastModifiedBy>
  <cp:revision>7</cp:revision>
  <cp:lastPrinted>2015-10-23T15:49:00Z</cp:lastPrinted>
  <dcterms:created xsi:type="dcterms:W3CDTF">2016-06-14T21:22:00Z</dcterms:created>
  <dcterms:modified xsi:type="dcterms:W3CDTF">2017-01-07T15:08:00Z</dcterms:modified>
  <cp:category>Risk Management</cp:category>
</cp:coreProperties>
</file>